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B1" w:rsidRPr="007346B1" w:rsidRDefault="007346B1" w:rsidP="007346B1">
      <w:pPr>
        <w:jc w:val="center"/>
        <w:rPr>
          <w:b/>
          <w:bCs/>
          <w:iCs/>
          <w:sz w:val="28"/>
          <w:u w:val="single"/>
        </w:rPr>
      </w:pPr>
      <w:bookmarkStart w:id="0" w:name="_Toc305593704"/>
      <w:r w:rsidRPr="007346B1">
        <w:rPr>
          <w:b/>
          <w:bCs/>
          <w:iCs/>
          <w:sz w:val="28"/>
          <w:u w:val="single"/>
        </w:rPr>
        <w:t>ΠΡΟΓΡΑΜΜΑ ΑΓΡΟΤΙΚΗΣ ΑΝΑΠΤΥΞΗΣ (ΠΑΑ 2007-2013)</w:t>
      </w:r>
    </w:p>
    <w:p w:rsidR="007346B1" w:rsidRPr="007346B1" w:rsidRDefault="007346B1" w:rsidP="007346B1">
      <w:pPr>
        <w:jc w:val="center"/>
        <w:rPr>
          <w:b/>
          <w:bCs/>
          <w:iCs/>
          <w:sz w:val="28"/>
          <w:u w:val="single"/>
        </w:rPr>
      </w:pPr>
      <w:r w:rsidRPr="007346B1">
        <w:rPr>
          <w:b/>
          <w:bCs/>
          <w:iCs/>
          <w:sz w:val="28"/>
          <w:u w:val="single"/>
        </w:rPr>
        <w:t>«ΑΛΕΞΑΝΔΡΟΣ ΜΠΑΛΤΑΤΖΗΣ»</w:t>
      </w:r>
    </w:p>
    <w:p w:rsidR="007346B1" w:rsidRPr="007346B1" w:rsidRDefault="007346B1" w:rsidP="007346B1">
      <w:pPr>
        <w:jc w:val="center"/>
        <w:rPr>
          <w:b/>
          <w:bCs/>
          <w:iCs/>
          <w:sz w:val="28"/>
          <w:u w:val="single"/>
        </w:rPr>
      </w:pPr>
      <w:r w:rsidRPr="007346B1">
        <w:rPr>
          <w:b/>
          <w:bCs/>
          <w:iCs/>
          <w:sz w:val="28"/>
          <w:u w:val="single"/>
        </w:rPr>
        <w:t>ΑΞΟΝΑΣ 3</w:t>
      </w:r>
    </w:p>
    <w:p w:rsidR="007346B1" w:rsidRPr="007346B1" w:rsidRDefault="007346B1" w:rsidP="007346B1">
      <w:pPr>
        <w:jc w:val="center"/>
        <w:rPr>
          <w:b/>
          <w:bCs/>
          <w:i/>
          <w:iCs/>
          <w:sz w:val="28"/>
          <w:u w:val="single"/>
        </w:rPr>
      </w:pPr>
    </w:p>
    <w:p w:rsidR="0093454E" w:rsidRPr="007346B1" w:rsidRDefault="0093454E" w:rsidP="007346B1">
      <w:pPr>
        <w:jc w:val="center"/>
        <w:rPr>
          <w:b/>
          <w:bCs/>
          <w:sz w:val="28"/>
        </w:rPr>
      </w:pPr>
      <w:r w:rsidRPr="007346B1">
        <w:rPr>
          <w:b/>
          <w:bCs/>
          <w:i/>
          <w:iCs/>
          <w:sz w:val="28"/>
        </w:rPr>
        <w:t>Α) Μέτρο  311: «</w:t>
      </w:r>
      <w:proofErr w:type="spellStart"/>
      <w:r w:rsidRPr="007346B1">
        <w:rPr>
          <w:b/>
          <w:bCs/>
          <w:i/>
          <w:iCs/>
          <w:sz w:val="28"/>
        </w:rPr>
        <w:t>∆ΙΑΦΟΡΟΠΟΙΗΣΗ</w:t>
      </w:r>
      <w:proofErr w:type="spellEnd"/>
      <w:r w:rsidRPr="007346B1">
        <w:rPr>
          <w:b/>
          <w:bCs/>
          <w:i/>
          <w:iCs/>
          <w:sz w:val="28"/>
        </w:rPr>
        <w:t xml:space="preserve"> ΠΡΟΣ ΜΗ ΓΕΩΡΓΙΚΕΣ  </w:t>
      </w:r>
      <w:proofErr w:type="spellStart"/>
      <w:r w:rsidRPr="007346B1">
        <w:rPr>
          <w:b/>
          <w:bCs/>
          <w:i/>
          <w:iCs/>
          <w:sz w:val="28"/>
        </w:rPr>
        <w:t>∆ΡΑΣΤΗΡΙΟΤΗΤΕΣ</w:t>
      </w:r>
      <w:proofErr w:type="spellEnd"/>
      <w:r w:rsidRPr="007346B1">
        <w:rPr>
          <w:b/>
          <w:bCs/>
          <w:i/>
          <w:iCs/>
          <w:sz w:val="28"/>
        </w:rPr>
        <w:t>»</w:t>
      </w:r>
      <w:bookmarkEnd w:id="0"/>
    </w:p>
    <w:p w:rsidR="0093454E" w:rsidRPr="0093454E" w:rsidRDefault="0093454E" w:rsidP="0093454E">
      <w:r w:rsidRPr="0093454E">
        <w:rPr>
          <w:b/>
          <w:bCs/>
        </w:rPr>
        <w:t>Περίοδος υποβολής προτάσεων – ανά Νομό και μέχρι 24.04.2013</w:t>
      </w:r>
    </w:p>
    <w:p w:rsidR="0093454E" w:rsidRPr="0093454E" w:rsidRDefault="0093454E" w:rsidP="0093454E">
      <w:r w:rsidRPr="0093454E">
        <w:rPr>
          <w:b/>
          <w:bCs/>
        </w:rPr>
        <w:t xml:space="preserve">Στο  μέτρο  εντάσσονται: </w:t>
      </w:r>
    </w:p>
    <w:p w:rsidR="0093454E" w:rsidRPr="0093454E" w:rsidRDefault="0093454E" w:rsidP="0093454E">
      <w:r w:rsidRPr="0093454E">
        <w:t xml:space="preserve">1. Φυσικά  </w:t>
      </w:r>
      <w:proofErr w:type="spellStart"/>
      <w:r w:rsidRPr="0093454E">
        <w:t>πρόσ</w:t>
      </w:r>
      <w:proofErr w:type="spellEnd"/>
      <w:r w:rsidRPr="0093454E">
        <w:t xml:space="preserve"> ωπα που  ασκούν  δραστηριότητα  σε  γεωργική  εκ µ</w:t>
      </w:r>
      <w:proofErr w:type="spellStart"/>
      <w:r w:rsidRPr="0093454E">
        <w:t>ετάλλευση</w:t>
      </w:r>
      <w:proofErr w:type="spellEnd"/>
      <w:r w:rsidRPr="0093454E">
        <w:t xml:space="preserve">  κατά  κύρια  ή  µ</w:t>
      </w:r>
      <w:proofErr w:type="spellStart"/>
      <w:r w:rsidRPr="0093454E">
        <w:t>ερική</w:t>
      </w:r>
      <w:proofErr w:type="spellEnd"/>
      <w:r w:rsidRPr="0093454E">
        <w:t xml:space="preserve"> απασχόληση.  </w:t>
      </w:r>
    </w:p>
    <w:p w:rsidR="0093454E" w:rsidRPr="0093454E" w:rsidRDefault="0093454E" w:rsidP="0093454E">
      <w:r w:rsidRPr="0093454E">
        <w:t xml:space="preserve">2. Νέοι  Γεωργοί  </w:t>
      </w:r>
    </w:p>
    <w:p w:rsidR="0093454E" w:rsidRPr="0093454E" w:rsidRDefault="0093454E" w:rsidP="0093454E">
      <w:r w:rsidRPr="0093454E">
        <w:t xml:space="preserve">3. Όλοι όσοι  έχουν ενεργοποιήσει  το  έτος  2009 </w:t>
      </w:r>
      <w:proofErr w:type="spellStart"/>
      <w:r w:rsidRPr="0093454E">
        <w:t>εκτατικά</w:t>
      </w:r>
      <w:proofErr w:type="spellEnd"/>
      <w:r w:rsidRPr="0093454E">
        <w:t xml:space="preserve">  </w:t>
      </w:r>
      <w:proofErr w:type="spellStart"/>
      <w:r w:rsidRPr="0093454E">
        <w:t>δικαιώµατα</w:t>
      </w:r>
      <w:proofErr w:type="spellEnd"/>
      <w:r w:rsidRPr="0093454E">
        <w:t xml:space="preserve">  </w:t>
      </w:r>
      <w:proofErr w:type="spellStart"/>
      <w:r w:rsidRPr="0093454E">
        <w:t>προερχόµενα</w:t>
      </w:r>
      <w:proofErr w:type="spellEnd"/>
      <w:r w:rsidRPr="0093454E">
        <w:t xml:space="preserve">  από  τον  καπνό.</w:t>
      </w:r>
    </w:p>
    <w:p w:rsidR="0093454E" w:rsidRPr="0093454E" w:rsidRDefault="0093454E" w:rsidP="0093454E">
      <w:r w:rsidRPr="0093454E">
        <w:rPr>
          <w:b/>
          <w:bCs/>
        </w:rPr>
        <w:t>ΔΙΚΑΙΟΥΧΟΙ</w:t>
      </w:r>
    </w:p>
    <w:p w:rsidR="0093454E" w:rsidRPr="0093454E" w:rsidRDefault="0093454E" w:rsidP="0093454E">
      <w:r w:rsidRPr="0093454E">
        <w:t>Οι δικαιούχοι της ενίσχυσης είναι φυσικά πρόσωπα που πληρούν τις ακόλουθες</w:t>
      </w:r>
    </w:p>
    <w:p w:rsidR="0093454E" w:rsidRPr="0093454E" w:rsidRDefault="0093454E" w:rsidP="0093454E">
      <w:r w:rsidRPr="0093454E">
        <w:t>προϋποθέσεις:</w:t>
      </w:r>
    </w:p>
    <w:p w:rsidR="0093454E" w:rsidRPr="0093454E" w:rsidRDefault="0093454E" w:rsidP="0093454E">
      <w:r w:rsidRPr="0093454E">
        <w:t>1. Αντλούν τουλάχιστον το 50% του ατομικού τους εισοδήματος από γεωργικές δραστηριότητες που ασκούνται στα όρια της εκμετάλλευσής τους και παράλληλα δεν αφιερώνουν για δραστηριότητες εκτός των ορίων της γεωργικής εκμετάλλευσης πάνω από 50% του συνολικού χρόνου απασχόλησης τους</w:t>
      </w:r>
    </w:p>
    <w:p w:rsidR="0093454E" w:rsidRPr="0093454E" w:rsidRDefault="0093454E" w:rsidP="0093454E">
      <w:r w:rsidRPr="0093454E">
        <w:t xml:space="preserve">2. Αντλούν τουλάχιστον το 50% του ατομικού του εισοδήματος από αγροτικές δραστηριότητες (γεωργία, κτηνοτροφία, αγροτουρισμό, </w:t>
      </w:r>
      <w:proofErr w:type="spellStart"/>
      <w:r w:rsidRPr="0093454E">
        <w:t>αγροβιοτεχνία</w:t>
      </w:r>
      <w:proofErr w:type="spellEnd"/>
      <w:r w:rsidRPr="0093454E">
        <w:t>, αλιεία - πλην υπερπόντιας - δασικές δραστηριότητες και δραστηριότητες προστασίας του φυσικού χώρου) υπό τον όρο ότι τουλάχιστον το 25% του συνολικού του εισοδήματος προέρχεται από γεωργικές - κτηνοτροφικές δραστηριότητες που ασκούνται στα όρια της εκμετάλλευσής τους και παράλληλα δεν αφιερώνουν για δραστηριότητες εκτός γεωργικής εκμετάλλευσης χρόνο μεγαλύτερο του 50% του συνολικού χρόνου απασχόλησης.</w:t>
      </w:r>
    </w:p>
    <w:p w:rsidR="0093454E" w:rsidRPr="0093454E" w:rsidRDefault="0093454E" w:rsidP="0093454E">
      <w:r w:rsidRPr="0093454E">
        <w:t>3. Είναι Νέοι Γεωργοί στα πλαίσια του καθεστώτος ενίσχυσης του Μέτρου 112 «Εγκατάσταση Νέων Γεωργών» </w:t>
      </w:r>
    </w:p>
    <w:p w:rsidR="0093454E" w:rsidRPr="0093454E" w:rsidRDefault="0093454E" w:rsidP="0093454E">
      <w:r w:rsidRPr="0093454E">
        <w:rPr>
          <w:b/>
        </w:rPr>
        <w:t>Δράσεις:</w:t>
      </w:r>
      <w:r w:rsidRPr="0093454E">
        <w:t xml:space="preserve"> </w:t>
      </w:r>
    </w:p>
    <w:p w:rsidR="0093454E" w:rsidRPr="0093454E" w:rsidRDefault="0093454E" w:rsidP="0093454E">
      <w:r w:rsidRPr="0093454E">
        <w:rPr>
          <w:rFonts w:ascii="Arial" w:hAnsi="Arial" w:cs="Arial"/>
        </w:rPr>
        <w:t>♦</w:t>
      </w:r>
      <w:r w:rsidRPr="0093454E">
        <w:t xml:space="preserve"> Βελτίωση της ελκυστικότητας των αγροτικών περιοχών</w:t>
      </w:r>
    </w:p>
    <w:p w:rsidR="0093454E" w:rsidRPr="0093454E" w:rsidRDefault="0093454E" w:rsidP="0093454E">
      <w:r w:rsidRPr="0093454E">
        <w:rPr>
          <w:rFonts w:ascii="Arial" w:hAnsi="Arial" w:cs="Arial"/>
        </w:rPr>
        <w:t>♦</w:t>
      </w:r>
      <w:r w:rsidRPr="0093454E">
        <w:t xml:space="preserve"> Ενίσχυση της επιχειρηματικότητας</w:t>
      </w:r>
    </w:p>
    <w:p w:rsidR="0093454E" w:rsidRPr="0093454E" w:rsidRDefault="0093454E" w:rsidP="0093454E">
      <w:r w:rsidRPr="0093454E">
        <w:rPr>
          <w:b/>
        </w:rPr>
        <w:lastRenderedPageBreak/>
        <w:t>Συγκεκριμένα:</w:t>
      </w:r>
    </w:p>
    <w:p w:rsidR="0093454E" w:rsidRPr="0093454E" w:rsidRDefault="0093454E" w:rsidP="0093454E">
      <w:r w:rsidRPr="0093454E">
        <w:t>• Ιδρύσεις, επεκτάσεις, εκσυγχρονισμοί μικρής δυναμικότητας υποδομών</w:t>
      </w:r>
    </w:p>
    <w:p w:rsidR="0093454E" w:rsidRPr="0093454E" w:rsidRDefault="0093454E" w:rsidP="0093454E">
      <w:r w:rsidRPr="0093454E">
        <w:t>διανυκτέρευσης.</w:t>
      </w:r>
    </w:p>
    <w:p w:rsidR="0093454E" w:rsidRPr="0093454E" w:rsidRDefault="0093454E" w:rsidP="0093454E">
      <w:r w:rsidRPr="0093454E">
        <w:t>• Ιδρύσεις, επεκτάσεις, εκσυγχρονισμοί χώρων εστίασης και αναψυχής </w:t>
      </w:r>
    </w:p>
    <w:p w:rsidR="0093454E" w:rsidRPr="0093454E" w:rsidRDefault="0093454E" w:rsidP="0093454E">
      <w:r w:rsidRPr="0093454E">
        <w:t>•Ιδρύσεις, επεκτάσεις, εκσυγχρονισμοί επιχειρήσεων παροχής υπηρεσιών για την εξυπηρέτηση του τουρισμού της υπαίθρου (π.χ. εναλλακτικές μορφές τουρισμού, ειδικές μορφές τουρισμού, χώροι αθλοπαιδιών, χώροι γευσιγνωσίας).</w:t>
      </w:r>
    </w:p>
    <w:p w:rsidR="0093454E" w:rsidRPr="0093454E" w:rsidRDefault="0093454E" w:rsidP="0093454E">
      <w:r w:rsidRPr="0093454E">
        <w:t>• Ιδρύσεις, επεκτάσεις, εκσυγχρονισμοί μονάδων οικοτεχνίας, χειροτεχνίας, παραγωγής ειδών παραδοσιακής τέχνης, βιοτεχνικών μονάδων.</w:t>
      </w:r>
    </w:p>
    <w:p w:rsidR="0093454E" w:rsidRPr="0093454E" w:rsidRDefault="0093454E" w:rsidP="0093454E">
      <w:r w:rsidRPr="0093454E">
        <w:t>• Ιδρύσεις, επεκτάσεις, εκσυγχρονισμοί επιχειρήσεων παροχής υπηρεσιών</w:t>
      </w:r>
    </w:p>
    <w:p w:rsidR="0093454E" w:rsidRPr="0093454E" w:rsidRDefault="0093454E" w:rsidP="0093454E">
      <w:r w:rsidRPr="0093454E">
        <w:t xml:space="preserve">• Ιδρύσεις, επεκτάσεις, εκσυγχρονισμοί επιχειρήσεων παραγωγής ειδών διατροφής μετά την </w:t>
      </w:r>
      <w:proofErr w:type="spellStart"/>
      <w:r w:rsidRPr="0093454E">
        <w:t>α΄</w:t>
      </w:r>
      <w:proofErr w:type="spellEnd"/>
      <w:r w:rsidRPr="0093454E">
        <w:t xml:space="preserve"> μεταποίηση.</w:t>
      </w:r>
    </w:p>
    <w:p w:rsidR="0093454E" w:rsidRPr="0093454E" w:rsidRDefault="0093454E" w:rsidP="0093454E">
      <w:r w:rsidRPr="0093454E">
        <w:t xml:space="preserve">• Βελτίωση υποδομής επιχειρήσεων (των κατηγοριών που αναφέρονται στις δράσεις αυτού του Μέτρου και για τους δικαιούχους αυτού του Μέτρου) με τη χρήση ανανεώσιμων πηγών ενέργειας για παραγωγή θερμότητας/ψύξης ή/και ηλεκτρισμού (όπως κεντρικά ηλιακά συστήματα, αξιοποίηση βιομάζας, γεωθερμικές εφαρμογές, </w:t>
      </w:r>
      <w:proofErr w:type="spellStart"/>
      <w:r w:rsidRPr="0093454E">
        <w:t>φωτοβολταϊκά</w:t>
      </w:r>
      <w:proofErr w:type="spellEnd"/>
      <w:r w:rsidRPr="0093454E">
        <w:t xml:space="preserve">, </w:t>
      </w:r>
      <w:proofErr w:type="spellStart"/>
      <w:r w:rsidRPr="0093454E">
        <w:t>κ.λ.π</w:t>
      </w:r>
      <w:proofErr w:type="spellEnd"/>
      <w:r w:rsidRPr="0093454E">
        <w:t>) με σκοπό την κάλυψη των αναγκών της επιχείρησης καθώς και επεμβάσεις εξοικονόμησης ενέργειας (στο κτιριακό κέλυφος ή/και στον Η/Μ εξοπλισμό) σε υφιστάμενες επιχειρήσεις </w:t>
      </w:r>
    </w:p>
    <w:p w:rsidR="0093454E" w:rsidRPr="0093454E" w:rsidRDefault="0093454E" w:rsidP="0093454E">
      <w:r w:rsidRPr="0093454E">
        <w:rPr>
          <w:b/>
          <w:bCs/>
        </w:rPr>
        <w:t xml:space="preserve">Προϋπολογισμός </w:t>
      </w:r>
    </w:p>
    <w:p w:rsidR="0093454E" w:rsidRPr="0093454E" w:rsidRDefault="0093454E" w:rsidP="0093454E">
      <w:r w:rsidRPr="0093454E">
        <w:t xml:space="preserve">Όσον αφορά στις υποδομές διανυκτέρευσης (ιδρύσεις και εκσυγχρονισμοί) το συνολικό κόστος θα ανέρχεται μέχρι </w:t>
      </w:r>
      <w:r w:rsidRPr="0093454E">
        <w:rPr>
          <w:b/>
          <w:bCs/>
        </w:rPr>
        <w:t xml:space="preserve">600.000 € </w:t>
      </w:r>
      <w:r w:rsidRPr="0093454E">
        <w:t>και με δυναμικότητα έως 40 κλίνες.</w:t>
      </w:r>
    </w:p>
    <w:p w:rsidR="0093454E" w:rsidRPr="0093454E" w:rsidRDefault="0093454E" w:rsidP="0093454E">
      <w:r w:rsidRPr="0093454E">
        <w:t>Για τις περιπτώσεις εκσυγχρονισμού των υποδομών διανυκτέρευσης, η σχετική παρέμβαση θα αφορά είτε ποιοτική αναβάθμιση, είτε και αύξηση της δυναμικότητας</w:t>
      </w:r>
    </w:p>
    <w:p w:rsidR="0093454E" w:rsidRPr="0093454E" w:rsidRDefault="0093454E" w:rsidP="0093454E">
      <w:r w:rsidRPr="0093454E">
        <w:t xml:space="preserve">τους μέχρι του ορίου των 40 κλινών, με την προσθήκη καθ’ ύψος ή/και κατ’ </w:t>
      </w:r>
      <w:proofErr w:type="spellStart"/>
      <w:r w:rsidRPr="0093454E">
        <w:t>επέκταση.Το</w:t>
      </w:r>
      <w:proofErr w:type="spellEnd"/>
      <w:r w:rsidRPr="0093454E">
        <w:t xml:space="preserve"> συνολικό κόστος για τις υπόλοιπες δράσεις του μέτρου (ιδρύσεις και εκσυγχρονισμοί επιχειρήσεων) θα ανέρχεται μέχρι </w:t>
      </w:r>
      <w:r w:rsidRPr="0093454E">
        <w:rPr>
          <w:b/>
          <w:bCs/>
        </w:rPr>
        <w:t>300.000 €</w:t>
      </w:r>
      <w:r w:rsidRPr="0093454E">
        <w:t>.</w:t>
      </w:r>
    </w:p>
    <w:p w:rsidR="0093454E" w:rsidRPr="0093454E" w:rsidRDefault="0093454E" w:rsidP="0093454E">
      <w:r w:rsidRPr="0093454E">
        <w:t>Σε περίπτωση συνδυασμού δράσεων το συνολικό κόστος της επενδυτικής πρότασης δύναται να ανέλθει στο μεγαλύτερο όριο του επιλέξιμου κόστους (δηλ. τα 600.000€ αν αφορά και σε υποδομές διανυκτέρευσης), με την προϋπόθεση ότι το κόστος κάθε επιμέρους παρέμβασης δεν θα υπερβαίνει το όριο του επιλέξιμου κόστους κάθε δράσης ξεχωριστά (πχ τα 300.000 € για τη δράση των λοιπών επιχειρήσεων).</w:t>
      </w:r>
    </w:p>
    <w:p w:rsidR="0093454E" w:rsidRPr="0093454E" w:rsidRDefault="0093454E" w:rsidP="0093454E">
      <w:r w:rsidRPr="0093454E">
        <w:rPr>
          <w:b/>
          <w:bCs/>
        </w:rPr>
        <w:t> </w:t>
      </w:r>
    </w:p>
    <w:p w:rsidR="0093454E" w:rsidRPr="007346B1" w:rsidRDefault="0093454E" w:rsidP="007346B1">
      <w:pPr>
        <w:jc w:val="center"/>
        <w:rPr>
          <w:b/>
          <w:bCs/>
          <w:sz w:val="28"/>
        </w:rPr>
      </w:pPr>
      <w:bookmarkStart w:id="1" w:name="_Toc307490383"/>
      <w:bookmarkStart w:id="2" w:name="_Toc306629865"/>
      <w:bookmarkStart w:id="3" w:name="_Toc306629856"/>
      <w:bookmarkStart w:id="4" w:name="_Toc305593713"/>
      <w:bookmarkStart w:id="5" w:name="_Toc305593705"/>
      <w:r w:rsidRPr="007346B1">
        <w:rPr>
          <w:b/>
          <w:bCs/>
          <w:i/>
          <w:iCs/>
          <w:sz w:val="28"/>
        </w:rPr>
        <w:t>Β) Μέτρο  312: «ΣΤΗΡΙΞΗ ΤΗΣ ΔΗΜΙΟΥΡΓΙΑΣ ΚΑΙ ΑΝΑΠΤΥΞΗΣ ΠΟΛΥ ΜΙΚΡΩΝ ΕΠΙΧΕΙΡΗΣΕΩΝ»</w:t>
      </w:r>
      <w:bookmarkEnd w:id="1"/>
      <w:bookmarkEnd w:id="2"/>
      <w:bookmarkEnd w:id="3"/>
      <w:bookmarkEnd w:id="4"/>
      <w:bookmarkEnd w:id="5"/>
    </w:p>
    <w:p w:rsidR="0093454E" w:rsidRPr="0093454E" w:rsidRDefault="0093454E" w:rsidP="0093454E">
      <w:r w:rsidRPr="0093454E">
        <w:rPr>
          <w:b/>
          <w:bCs/>
        </w:rPr>
        <w:lastRenderedPageBreak/>
        <w:t>Περίοδος υποβολής προτάσεων – ανά Νομό και μέχρι 24.04.2013</w:t>
      </w:r>
    </w:p>
    <w:p w:rsidR="0093454E" w:rsidRPr="0093454E" w:rsidRDefault="0093454E" w:rsidP="0093454E">
      <w:r w:rsidRPr="0093454E">
        <w:rPr>
          <w:b/>
        </w:rPr>
        <w:t>Δράσεις:</w:t>
      </w:r>
      <w:r w:rsidRPr="0093454E">
        <w:t xml:space="preserve"> </w:t>
      </w:r>
    </w:p>
    <w:p w:rsidR="0093454E" w:rsidRPr="0093454E" w:rsidRDefault="0093454E" w:rsidP="0093454E">
      <w:r w:rsidRPr="0093454E">
        <w:t>·         Ιδρύσεις, επεκτάσεις και εκσυγχρονισμοί βιοτεχνικών μονάδων.</w:t>
      </w:r>
    </w:p>
    <w:p w:rsidR="0093454E" w:rsidRPr="0093454E" w:rsidRDefault="0093454E" w:rsidP="0093454E">
      <w:r w:rsidRPr="0093454E">
        <w:t>·         Ιδρύσεις, επεκτάσεις και εκσυγχρονισμοί επιχειρήσεων παροχής υπηρεσιών.</w:t>
      </w:r>
    </w:p>
    <w:p w:rsidR="0093454E" w:rsidRPr="0093454E" w:rsidRDefault="0093454E" w:rsidP="0093454E">
      <w:r w:rsidRPr="0093454E">
        <w:t>·         Ιδρύσεις, επεκτάσεις και εκσυγχρονισμοί επιχειρήσεων ειδών διατροφής μετά την α μεταποίηση.</w:t>
      </w:r>
    </w:p>
    <w:p w:rsidR="0093454E" w:rsidRPr="0093454E" w:rsidRDefault="0093454E" w:rsidP="0093454E">
      <w:r w:rsidRPr="0093454E">
        <w:t xml:space="preserve">·         Βελτίωση υποδομής επιχειρήσεων (των κατηγοριών που αναφέρονται στις δράσεις αυτού του Μέτρου και για τους δικαιούχους αυτού του Μέτρου) με τη χρήση ανανεώσιμων πηγών ενέργειας για παραγωγή θερμότητας/ψύξης ή/και ηλεκτρισμού (όπως κεντρικά ηλιακά συστήματα, αξιοποίηση βιομάζας, γεωθερμικές εφαρμογές, </w:t>
      </w:r>
      <w:proofErr w:type="spellStart"/>
      <w:r w:rsidRPr="0093454E">
        <w:t>φωτοβολταϊκά</w:t>
      </w:r>
      <w:proofErr w:type="spellEnd"/>
      <w:r w:rsidRPr="0093454E">
        <w:t xml:space="preserve">, </w:t>
      </w:r>
      <w:proofErr w:type="spellStart"/>
      <w:r w:rsidRPr="0093454E">
        <w:t>κ.λ.π</w:t>
      </w:r>
      <w:proofErr w:type="spellEnd"/>
      <w:r w:rsidRPr="0093454E">
        <w:t>) με σκοπό την κάλυψη των αναγκών της επιχείρησης καθώς και επεμβάσεις εξοικονόμησης ενέργειας (στο κτιριακό κέλυφος ή/και στον Η/Μ εξοπλισμό) σε υφιστάμενες επιχειρήσεις.</w:t>
      </w:r>
    </w:p>
    <w:p w:rsidR="0093454E" w:rsidRPr="0093454E" w:rsidRDefault="0093454E" w:rsidP="0093454E">
      <w:r w:rsidRPr="0093454E">
        <w:t>·         Δικτύωση ομοειδών ή συμπληρωματικών επιχειρήσεων όλων των κλάδων της τοπικής οικονομίας.</w:t>
      </w:r>
    </w:p>
    <w:p w:rsidR="0093454E" w:rsidRPr="0093454E" w:rsidRDefault="0093454E" w:rsidP="0093454E">
      <w:r w:rsidRPr="0093454E">
        <w:rPr>
          <w:b/>
          <w:bCs/>
        </w:rPr>
        <w:t>ΔΙΚΑΙΟΥΧΟΙ</w:t>
      </w:r>
    </w:p>
    <w:p w:rsidR="0093454E" w:rsidRPr="0093454E" w:rsidRDefault="0093454E" w:rsidP="0093454E">
      <w:r w:rsidRPr="0093454E">
        <w:t>Φυσικά ή νομικά πρόσωπα, εκτός των δικαιούχων του Μέτρου 311, κάτοικοι ή μη των περιοχών παρέμβασης του Άξονα 3</w:t>
      </w:r>
    </w:p>
    <w:p w:rsidR="0093454E" w:rsidRPr="0093454E" w:rsidRDefault="0093454E" w:rsidP="0093454E">
      <w:r w:rsidRPr="0093454E">
        <w:rPr>
          <w:b/>
        </w:rPr>
        <w:t>Δαπάνες:</w:t>
      </w:r>
    </w:p>
    <w:p w:rsidR="0093454E" w:rsidRPr="0093454E" w:rsidRDefault="0093454E" w:rsidP="0093454E">
      <w:r w:rsidRPr="0093454E">
        <w:t>·         Δαπάνες κτιριακών εγκαταστάσεων, όπως δαπάνες οικοδομικών εργασιών, υδραυλικών εργασιών, ηλεκτρομηχανολογικών εργασιών, θέρμανσης κλπ.</w:t>
      </w:r>
    </w:p>
    <w:p w:rsidR="0093454E" w:rsidRPr="0093454E" w:rsidRDefault="0093454E" w:rsidP="0093454E">
      <w:r w:rsidRPr="0093454E">
        <w:t>·         Δαπάνες διαμόρφωσης του περιβάλλοντος χώρου προκειμένου να ανταποκρίνεται στις απαιτήσεις λειτουργίας της συγκεκριμένης βιοτεχνικής δραστηριότητας, όπως ισοπεδώσεις, διαμορφώσεις, συνδέσεις με δίκτυα κοινής ωφέλειας, περιφράξεις, φωτισμός, , κλπ.</w:t>
      </w:r>
    </w:p>
    <w:p w:rsidR="0093454E" w:rsidRPr="0093454E" w:rsidRDefault="0093454E" w:rsidP="0093454E">
      <w:r w:rsidRPr="0093454E">
        <w:t>·         Δαπάνες για αγορά μηχανολογικού εξοπλισμού παραγωγής, στις οποίες περιλαμβάνονται οι δαπάνες για τη μεταφορά και εγκατάστασή του.</w:t>
      </w:r>
    </w:p>
    <w:p w:rsidR="0093454E" w:rsidRPr="0093454E" w:rsidRDefault="0093454E" w:rsidP="0093454E">
      <w:r w:rsidRPr="0093454E">
        <w:t xml:space="preserve">·         Δαπάνες για λοιπό </w:t>
      </w:r>
      <w:proofErr w:type="spellStart"/>
      <w:r w:rsidRPr="0093454E">
        <w:t>εξοπλισμό(π.χ</w:t>
      </w:r>
      <w:proofErr w:type="spellEnd"/>
      <w:r w:rsidRPr="0093454E">
        <w:t xml:space="preserve">. δαπάνες αγοράς ηλεκτρονικών υπολογιστών, περιλαμβανομένου και του λογισμικού </w:t>
      </w:r>
      <w:proofErr w:type="spellStart"/>
      <w:r w:rsidRPr="0093454E">
        <w:t>αυτών,κλπ</w:t>
      </w:r>
      <w:proofErr w:type="spellEnd"/>
      <w:r w:rsidRPr="0093454E">
        <w:t xml:space="preserve">).  </w:t>
      </w:r>
    </w:p>
    <w:p w:rsidR="0093454E" w:rsidRPr="0093454E" w:rsidRDefault="0093454E" w:rsidP="0093454E">
      <w:r w:rsidRPr="0093454E">
        <w:t xml:space="preserve">·         Γενικές δαπάνες συνδεόμενες με τα ανωτέρω όπως, αμοιβές αρχιτεκτόνων, μηχανικών και συμβούλων, δαπάνες έκδοσης των απαραίτητων αδειών, όπως οικοδομική άδεια, δαπάνες για μελέτες σκοπιμότητας και οικονομοτεχνικές μελέτες για την εγκατάσταση ΑΠΕ κλπ.  </w:t>
      </w:r>
    </w:p>
    <w:p w:rsidR="0093454E" w:rsidRPr="0093454E" w:rsidRDefault="0093454E" w:rsidP="0093454E">
      <w:r w:rsidRPr="0093454E">
        <w:t>·         Δαπάνες προβολής και προώθησης</w:t>
      </w:r>
    </w:p>
    <w:p w:rsidR="0093454E" w:rsidRPr="0093454E" w:rsidRDefault="0093454E" w:rsidP="0093454E">
      <w:r w:rsidRPr="0093454E">
        <w:lastRenderedPageBreak/>
        <w:t xml:space="preserve">·         Δαπάνες αγοράς ειδικών επαγγελματικών μέσων μεταφοράς προϊόντων και πρώτων υλών εντός της επιχείρησης (π.χ. ανυψωτικά μηχανήματα </w:t>
      </w:r>
      <w:proofErr w:type="spellStart"/>
      <w:r w:rsidRPr="0093454E">
        <w:t>κ.ο.κ</w:t>
      </w:r>
      <w:proofErr w:type="spellEnd"/>
      <w:r w:rsidRPr="0093454E">
        <w:t xml:space="preserve">.), στην περίπτωση που η χρήση τους είναι πλήρως αιτιολογημένη από το είδος της επένδυσης. </w:t>
      </w:r>
    </w:p>
    <w:p w:rsidR="0093454E" w:rsidRPr="0093454E" w:rsidRDefault="0093454E" w:rsidP="0093454E">
      <w:r w:rsidRPr="0093454E">
        <w:t xml:space="preserve">·         Δαπάνες για την κάλυψη του κόστους μελέτης-εγκατάστασης συστημάτων </w:t>
      </w:r>
      <w:proofErr w:type="spellStart"/>
      <w:r w:rsidRPr="0093454E">
        <w:t>διαxείρισης</w:t>
      </w:r>
      <w:proofErr w:type="spellEnd"/>
      <w:r w:rsidRPr="0093454E">
        <w:t xml:space="preserve"> και ποιοτικών σημάτων </w:t>
      </w:r>
    </w:p>
    <w:p w:rsidR="0093454E" w:rsidRPr="0093454E" w:rsidRDefault="0093454E" w:rsidP="0093454E">
      <w:r w:rsidRPr="0093454E">
        <w:t xml:space="preserve">·        Δαπάνες κατασκευών, προμήθειας και εγκατάστασης του αναγκαίου εξοπλισμού για την αξιοποίηση ανανεώσιμων πηγών ενέργειας με σκοπό την παραγωγή θερμότητας/ψύξης ή/και ηλεκτρισμού για την κάλυψη των αναγκών της επιχείρησης. Επίσης, δαπάνες κατασκευών, προμήθειας και εγκατάστασης του αναγκαίου εξοπλισμού ή υλικών για την εξοικονόμηση ενέργειας σε υφιστάμενες επιχειρήσεις. </w:t>
      </w:r>
    </w:p>
    <w:p w:rsidR="0093454E" w:rsidRPr="0093454E" w:rsidRDefault="0093454E" w:rsidP="0093454E">
      <w:r w:rsidRPr="0093454E">
        <w:t>·        Ειδικότερα όσον αφορά στις δαπάνες για την εκπόνηση μελετών όλων των παραπάνω κατηγοριών πράξεων, αυτές είναι επιλέξιμες και χρηματοδοτούνται μόνο όταν υλοποιείται η κατασκευή των αντίστοιχων έργων. Μελέτες οι οποίες δεν εφαρμόστηκαν, ανεξαρτήτως αιτίας, δεν χρηματοδοτούνται στα πλαίσια του παρόντος Μέτρου.</w:t>
      </w:r>
    </w:p>
    <w:p w:rsidR="0093454E" w:rsidRPr="0093454E" w:rsidRDefault="0093454E" w:rsidP="0093454E">
      <w:r w:rsidRPr="0093454E">
        <w:rPr>
          <w:b/>
          <w:bCs/>
        </w:rPr>
        <w:t>Προϋπολογισμός</w:t>
      </w:r>
    </w:p>
    <w:p w:rsidR="0093454E" w:rsidRPr="0093454E" w:rsidRDefault="0093454E" w:rsidP="0093454E">
      <w:r w:rsidRPr="0093454E">
        <w:t xml:space="preserve">Το συνολικό κόστος των προαναφερόμενων επενδύσεων ανέρχεται έως </w:t>
      </w:r>
      <w:r w:rsidRPr="0093454E">
        <w:rPr>
          <w:b/>
          <w:bCs/>
        </w:rPr>
        <w:t xml:space="preserve">300.000 € - </w:t>
      </w:r>
      <w:r w:rsidRPr="0093454E">
        <w:rPr>
          <w:bCs/>
        </w:rPr>
        <w:t>για τουριστικές μονάδες</w:t>
      </w:r>
      <w:r w:rsidRPr="0093454E">
        <w:rPr>
          <w:b/>
          <w:bCs/>
        </w:rPr>
        <w:t xml:space="preserve"> μέχρι 40 κλίνες </w:t>
      </w:r>
      <w:r w:rsidRPr="0093454E">
        <w:rPr>
          <w:bCs/>
        </w:rPr>
        <w:t>ο συνολικός προϋπολογισμός μπορεί να φτάσει</w:t>
      </w:r>
      <w:r w:rsidRPr="0093454E">
        <w:rPr>
          <w:b/>
          <w:bCs/>
        </w:rPr>
        <w:t xml:space="preserve"> </w:t>
      </w:r>
      <w:r w:rsidRPr="0093454E">
        <w:rPr>
          <w:bCs/>
        </w:rPr>
        <w:t>έως</w:t>
      </w:r>
      <w:r w:rsidRPr="0093454E">
        <w:rPr>
          <w:b/>
          <w:bCs/>
        </w:rPr>
        <w:t xml:space="preserve"> 600.000€.</w:t>
      </w:r>
    </w:p>
    <w:p w:rsidR="0093454E" w:rsidRPr="0093454E" w:rsidRDefault="0093454E" w:rsidP="0093454E">
      <w:r w:rsidRPr="0093454E">
        <w:rPr>
          <w:b/>
          <w:bCs/>
        </w:rPr>
        <w:t> </w:t>
      </w:r>
    </w:p>
    <w:p w:rsidR="0093454E" w:rsidRPr="007346B1" w:rsidRDefault="0093454E" w:rsidP="007346B1">
      <w:pPr>
        <w:jc w:val="center"/>
        <w:rPr>
          <w:b/>
          <w:bCs/>
          <w:sz w:val="28"/>
        </w:rPr>
      </w:pPr>
      <w:r w:rsidRPr="007346B1">
        <w:rPr>
          <w:b/>
          <w:bCs/>
          <w:i/>
          <w:iCs/>
          <w:sz w:val="28"/>
        </w:rPr>
        <w:t>Γ) ΜΕΤΡΟ 313-ΕΝΘΑΡΡΥΝΣΗ ΤΟΥΡΙΣΤΙΚΩΝ ΔΡΑΣΤΗΡΙΟΤΗΤΩΝ</w:t>
      </w:r>
    </w:p>
    <w:p w:rsidR="0093454E" w:rsidRPr="0093454E" w:rsidRDefault="0093454E" w:rsidP="0093454E">
      <w:r w:rsidRPr="0093454E">
        <w:rPr>
          <w:b/>
          <w:bCs/>
        </w:rPr>
        <w:t>Περίοδος υποβολής προτάσεων – ανά Νομό και μέχρι 24.04.2013</w:t>
      </w:r>
    </w:p>
    <w:p w:rsidR="0093454E" w:rsidRPr="0093454E" w:rsidRDefault="0093454E" w:rsidP="0093454E">
      <w:r w:rsidRPr="0093454E">
        <w:rPr>
          <w:b/>
        </w:rPr>
        <w:t>Δράσεις:</w:t>
      </w:r>
      <w:r w:rsidRPr="0093454E">
        <w:t xml:space="preserve"> </w:t>
      </w:r>
    </w:p>
    <w:p w:rsidR="0093454E" w:rsidRPr="0093454E" w:rsidRDefault="0093454E" w:rsidP="0093454E">
      <w:pPr>
        <w:numPr>
          <w:ilvl w:val="0"/>
          <w:numId w:val="1"/>
        </w:numPr>
      </w:pPr>
      <w:r w:rsidRPr="0093454E">
        <w:t xml:space="preserve">Ίδρυση, επέκταση και εκσυγχρονισμός, μικρής δυναμικότητας υποδομών διανυκτέρευσης. </w:t>
      </w:r>
    </w:p>
    <w:p w:rsidR="0093454E" w:rsidRPr="0093454E" w:rsidRDefault="0093454E" w:rsidP="0093454E">
      <w:pPr>
        <w:numPr>
          <w:ilvl w:val="0"/>
          <w:numId w:val="1"/>
        </w:numPr>
      </w:pPr>
      <w:r w:rsidRPr="0093454E">
        <w:t xml:space="preserve">Ίδρυση, επέκταση και εκσυγχρονισμός, χώρων εστίασης και αναψυχής. </w:t>
      </w:r>
    </w:p>
    <w:p w:rsidR="0093454E" w:rsidRPr="0093454E" w:rsidRDefault="0093454E" w:rsidP="0093454E">
      <w:pPr>
        <w:numPr>
          <w:ilvl w:val="0"/>
          <w:numId w:val="1"/>
        </w:numPr>
      </w:pPr>
      <w:r w:rsidRPr="0093454E">
        <w:t xml:space="preserve">Ίδρυση και εκσυγχρονισμός γραφείων οργάνωσης, πληροφόρησης και προώθησης αγροτικού τουρισμού. </w:t>
      </w:r>
    </w:p>
    <w:p w:rsidR="0093454E" w:rsidRPr="0093454E" w:rsidRDefault="0093454E" w:rsidP="0093454E">
      <w:pPr>
        <w:numPr>
          <w:ilvl w:val="0"/>
          <w:numId w:val="1"/>
        </w:numPr>
      </w:pPr>
      <w:r w:rsidRPr="0093454E">
        <w:t xml:space="preserve">Ίδρυση, επέκταση και εκσυγχρονισμός, επιχειρήσεων παροχής υπηρεσιών για την εξυπηρέτηση του τουρισμού, (εναλλακτικές μορφές τουρισμού, ειδικές μορφές τουρισμού, χώροι αθλοπαιδιών, χώροι γευσιγνωσίας, κέντρα δημιουργικής απασχόλησης). </w:t>
      </w:r>
    </w:p>
    <w:p w:rsidR="0093454E" w:rsidRPr="0093454E" w:rsidRDefault="0093454E" w:rsidP="0093454E">
      <w:pPr>
        <w:numPr>
          <w:ilvl w:val="0"/>
          <w:numId w:val="1"/>
        </w:numPr>
      </w:pPr>
      <w:r w:rsidRPr="0093454E">
        <w:t xml:space="preserve">Βελτίωση της υποδομής επιχειρήσεων (των κατηγοριών που αναφέρονται στις δράσεις της κατηγορίας «παρεμβάσεις ανάπτυξης επιχειρηματικής δραστηριότητας» αυτού του Μέτρου και για τους δικαιούχους αυτού του Μέτρου) με τη χρήση ανανεώσιμων πηγών ενέργειας για παραγωγή θερμότητας/ψύξης </w:t>
      </w:r>
      <w:r w:rsidRPr="0093454E">
        <w:lastRenderedPageBreak/>
        <w:t xml:space="preserve">ή/και ηλεκτρισμού (όπως κεντρικά ηλιακά συστήματα, αξιοποίηση βιομάζας, γεωθερμικές εφαρμογές, </w:t>
      </w:r>
      <w:proofErr w:type="spellStart"/>
      <w:r w:rsidRPr="0093454E">
        <w:t>φωτοβολταϊκά</w:t>
      </w:r>
      <w:proofErr w:type="spellEnd"/>
      <w:r w:rsidRPr="0093454E">
        <w:t xml:space="preserve">, </w:t>
      </w:r>
      <w:proofErr w:type="spellStart"/>
      <w:r w:rsidRPr="0093454E">
        <w:t>κ.λ.π</w:t>
      </w:r>
      <w:proofErr w:type="spellEnd"/>
      <w:r w:rsidRPr="0093454E">
        <w:t xml:space="preserve">) με σκοπό την κάλυψη ιδίων αναγκών καθώς και επεμβάσεις εξοικονόμησης ενέργειας (στο κτιριακό κέλυφος ή/και στον Η/Μ εξοπλισμό) σε υφιστάμενες επιχειρήσεις </w:t>
      </w:r>
    </w:p>
    <w:p w:rsidR="0093454E" w:rsidRPr="0093454E" w:rsidRDefault="0093454E" w:rsidP="0093454E">
      <w:r w:rsidRPr="0093454E">
        <w:rPr>
          <w:b/>
        </w:rPr>
        <w:t>Δικαιούχοι:</w:t>
      </w:r>
    </w:p>
    <w:p w:rsidR="0093454E" w:rsidRPr="0093454E" w:rsidRDefault="0093454E" w:rsidP="0093454E">
      <w:r w:rsidRPr="0093454E">
        <w:t>Φυσικά ή νομικά πρόσωπα, εκτός των δικαιούχων του Μέτρου 311, κάτοικοι ή μη των περιοχών παρέμβασης του Άξονα 3.</w:t>
      </w:r>
    </w:p>
    <w:p w:rsidR="0093454E" w:rsidRPr="0093454E" w:rsidRDefault="0093454E" w:rsidP="0093454E">
      <w:r w:rsidRPr="0093454E">
        <w:rPr>
          <w:b/>
        </w:rPr>
        <w:t>Ποσοστό Ενίσχυσης</w:t>
      </w:r>
    </w:p>
    <w:p w:rsidR="0093454E" w:rsidRPr="0093454E" w:rsidRDefault="0093454E" w:rsidP="0093454E">
      <w:r w:rsidRPr="0093454E">
        <w:t>Το συνολικό κόστος του επενδυτικού σχεδίου θα ανέρχεται στα 600.000 Ευρώ (πλέον ΦΠΑ) και έως 40 κλίνες για τις προτάσεις που περιλαμβάνουν υποδομές διανυκτέρευσης (ιδρύσεις, εκσυγχρονισμοί), ενώ για τις υπόλοιπες δράσεις (ιδρύσεις, εκσυγχρονισμοί επιχειρήσεων) το συνολικό κόστος θα ανέρχεται μέχρι 300.000 Ευρώ (πλέον ΦΠΑ).</w:t>
      </w:r>
    </w:p>
    <w:p w:rsidR="0093454E" w:rsidRPr="0093454E" w:rsidRDefault="0093454E" w:rsidP="0093454E">
      <w:r w:rsidRPr="0093454E">
        <w:rPr>
          <w:b/>
        </w:rPr>
        <w:t>Επιλέξιμες Δράσεις-Δαπάνες</w:t>
      </w:r>
    </w:p>
    <w:p w:rsidR="0093454E" w:rsidRPr="0093454E" w:rsidRDefault="0093454E" w:rsidP="0093454E">
      <w:r w:rsidRPr="0093454E">
        <w:t>• Δαπάνες για τη δημιουργία νέων κτιριακών εγκαταστάσεων προκειμένου για ιδρύσεις υποδομών διανυκτέρευσης, με τον απαραίτητο ηλεκτρομηχανολογικό, ξενοδοχειακό και λοιπό εξοπλισμό, καθώς και τη διαμόρφωση του περιβάλλοντος χώρου αυτών.</w:t>
      </w:r>
    </w:p>
    <w:p w:rsidR="0093454E" w:rsidRPr="0093454E" w:rsidRDefault="0093454E" w:rsidP="0093454E">
      <w:r w:rsidRPr="0093454E">
        <w:t>• Δαπάνες για την επέκταση και βελτίωση κτιριακών υποδομών, του περιβάλλοντος χώρου, των ηλεκτρομηχανολογικών εγκαταστάσεων και του ξενοδοχειακού και λοιπού εξοπλισμού προκειμένου για εκσυγχρονισμό υφιστάμενων υποδομών διανυκτέρευσης με την προϋπόθεση ότι η σχετική παρέμβαση θα πρέπει να συνοδεύεται υποχρεωτικά με αύξηση της δυναμικότητάς τους μέχρι του ορίου των 40 κλινών με προσθήκη καθ’ ύψος ή/και κατ’ επέκταση.</w:t>
      </w:r>
    </w:p>
    <w:p w:rsidR="0093454E" w:rsidRPr="0093454E" w:rsidRDefault="0093454E" w:rsidP="0093454E">
      <w:r w:rsidRPr="0093454E">
        <w:t>• Δαπάνες για τη δημιουργία νέων χώρων εστίασης και αναψυχής με την αντίστοιχη αγορά εξοπλισμού, καθώς και δαπάνες για την αναβάθμιση, επέκταση υφισταμένων υποδομών και του αντίστοιχου εξοπλισμού χώρων εστίασης και αναψυχής.</w:t>
      </w:r>
    </w:p>
    <w:p w:rsidR="0093454E" w:rsidRPr="0093454E" w:rsidRDefault="0093454E" w:rsidP="0093454E">
      <w:r w:rsidRPr="0093454E">
        <w:t>• Δαπάνες για την ίδρυση, επέκταση και αναβάθμιση λοιπών τουριστικών εγκαταστάσεων και αγορά του σχετικού εξοπλισμού αυτών.</w:t>
      </w:r>
    </w:p>
    <w:p w:rsidR="0093454E" w:rsidRPr="0093454E" w:rsidRDefault="0093454E" w:rsidP="0093454E">
      <w:r w:rsidRPr="0093454E">
        <w:t xml:space="preserve">• Δαπάνες για μελέτες – υπηρεσίες υποστήριξης, όπως η σύνταξη σχετικής οικονομοτεχνικής μελέτης, η μελέτη έκδοσης οικοδομικής άδειας, δαπάνες επιβλέψεων, επιμετρήσεων, μελέτες για την εγκατάσταση ΑΠΕ κλπ. </w:t>
      </w:r>
    </w:p>
    <w:p w:rsidR="0093454E" w:rsidRPr="0093454E" w:rsidRDefault="0093454E" w:rsidP="0093454E">
      <w:r w:rsidRPr="0093454E">
        <w:t xml:space="preserve">• Δαπάνες κατασκευών, προμήθειας και εγκατάστασης του αναγκαίου εξοπλισμού για την αξιοποίηση ανανεώσιμων πηγών ενέργειας με σκοπό την παραγωγή θερμότητας/ψύξης ή/και ηλεκτρισμού για την κάλυψη των αναγκών της επιχείρησης. Ενδεικτικά αναφέρονται τεχνολογίες Α.Π.Ε. όπως κεντρικά ενεργητικά ηλιακά συστήματα, </w:t>
      </w:r>
      <w:proofErr w:type="spellStart"/>
      <w:r w:rsidRPr="0093454E">
        <w:t>φωτοβολταϊκά</w:t>
      </w:r>
      <w:proofErr w:type="spellEnd"/>
      <w:r w:rsidRPr="0093454E">
        <w:t xml:space="preserve"> συστήματα, συστήματα αξιοποίησης βιομάζας, γεωθερμικές εφαρμογές, ενεργειακά συστήματα θέρμανσης/ψύξης χώρων με εκμετάλλευση της θερμότητας γεωλογικών σχηματισμών και νερών που δεν χαρακτηρίζονται ως γεωθερμικό δυναμικό αιολικά συστήματα, συνδυασμένα συστήματα θέρμανσης με αξιοποίηση ηλιακών συστημάτων και </w:t>
      </w:r>
      <w:r w:rsidRPr="0093454E">
        <w:lastRenderedPageBreak/>
        <w:t>βιομάζας κ.ά. Επίσης, δαπάνες κατασκευών, προμήθειας και εγκατάστασης του αναγκαίου εξοπλισμού ή υλικών για την εξοικονόμηση ενέργειας σε υφιστάμενες επιχειρήσεις.</w:t>
      </w:r>
    </w:p>
    <w:p w:rsidR="0093454E" w:rsidRPr="0093454E" w:rsidRDefault="0093454E" w:rsidP="0093454E">
      <w:r w:rsidRPr="0093454E">
        <w:t>• Δαπάνες προβολής και προώθησης, όπως η έκδοση διαφημιστικών φυλλαδίων, η αξιοποίηση του διαδικτύου</w:t>
      </w:r>
    </w:p>
    <w:p w:rsidR="0093454E" w:rsidRPr="0093454E" w:rsidRDefault="0093454E" w:rsidP="0093454E">
      <w:r w:rsidRPr="0093454E">
        <w:t>• Αποκλειστικά και μόνο για τα κτίσματα τα οποία έχουν χαρακτηρισθεί ως παραδοσιακά και διατηρητέα με σχετική Υπουργική απόφαση είναι επιλέξιμη η αγορά ή επισκευή παλαιού εξοπλισμού του συνολικού προϋπολογισμού του επενδυτικού σχεδίου.</w:t>
      </w:r>
    </w:p>
    <w:p w:rsidR="0093454E" w:rsidRPr="0093454E" w:rsidRDefault="0093454E" w:rsidP="0093454E">
      <w:r w:rsidRPr="0093454E">
        <w:t>• Δαπάνες για την αγορά ίππων για δραστηριότητες περιήγησης.</w:t>
      </w:r>
    </w:p>
    <w:p w:rsidR="0093454E" w:rsidRPr="0093454E" w:rsidRDefault="0093454E" w:rsidP="0093454E">
      <w:r w:rsidRPr="0093454E">
        <w:t xml:space="preserve">• Ειδικότερα όσον αφορά στις δαπάνες για την εκπόνηση μελετών όλων των παραπάνω κατηγοριών πράξεων, αυτές είναι επιλέξιμες και χρηματοδοτούνται μόνο όταν υλοποιείται η κατασκευή των αντίστοιχων έργων. </w:t>
      </w:r>
    </w:p>
    <w:p w:rsidR="0093454E" w:rsidRPr="0093454E" w:rsidRDefault="0093454E" w:rsidP="0093454E">
      <w:r w:rsidRPr="0093454E">
        <w:t>• Δαπάνες αγοράς ηλεκτρονικών υπολογιστών, περιλαμβανομένου και του λογισμικού αυτών.</w:t>
      </w:r>
    </w:p>
    <w:p w:rsidR="0093454E" w:rsidRPr="0093454E" w:rsidRDefault="0093454E" w:rsidP="0093454E">
      <w:r w:rsidRPr="0093454E">
        <w:t xml:space="preserve">• Δαπάνες για την κάλυψη του κόστους μελέτης-εγκατάστασης συστημάτων διασφάλισης ποιότητας και ποιοτικών σημάτων, καθώς επίσης και δαπάνες που καταβάλλονται από τους δικαιούχους σε αναγνωρισμένους οργανισμούς πιστοποίησης για την αρχική πιστοποίηση των συστημάτων αυτών. </w:t>
      </w:r>
    </w:p>
    <w:p w:rsidR="0093454E" w:rsidRPr="0093454E" w:rsidRDefault="0093454E" w:rsidP="0093454E">
      <w:r w:rsidRPr="0093454E">
        <w:rPr>
          <w:b/>
          <w:bCs/>
        </w:rPr>
        <w:t>Προϋπολογισμός</w:t>
      </w:r>
    </w:p>
    <w:p w:rsidR="0093454E" w:rsidRDefault="0093454E" w:rsidP="0093454E">
      <w:pPr>
        <w:rPr>
          <w:b/>
          <w:bCs/>
          <w:lang w:val="en-US"/>
        </w:rPr>
      </w:pPr>
      <w:r w:rsidRPr="0093454E">
        <w:t xml:space="preserve">Το συνολικό κόστος των προαναφερόμενων επενδύσεων ανέρχεται έως </w:t>
      </w:r>
      <w:r w:rsidRPr="0093454E">
        <w:rPr>
          <w:b/>
          <w:bCs/>
        </w:rPr>
        <w:t xml:space="preserve">300.000 € - </w:t>
      </w:r>
      <w:r w:rsidRPr="0093454E">
        <w:rPr>
          <w:bCs/>
        </w:rPr>
        <w:t>για τουριστικές μονάδες</w:t>
      </w:r>
      <w:r w:rsidRPr="0093454E">
        <w:rPr>
          <w:b/>
          <w:bCs/>
        </w:rPr>
        <w:t xml:space="preserve"> μέχρι 40 κλίνες </w:t>
      </w:r>
      <w:r w:rsidRPr="0093454E">
        <w:rPr>
          <w:bCs/>
        </w:rPr>
        <w:t>ο συνολικός προϋπολογισμός μπορεί να φτάσει</w:t>
      </w:r>
      <w:r w:rsidRPr="0093454E">
        <w:rPr>
          <w:b/>
          <w:bCs/>
        </w:rPr>
        <w:t xml:space="preserve"> </w:t>
      </w:r>
      <w:r w:rsidRPr="0093454E">
        <w:rPr>
          <w:bCs/>
        </w:rPr>
        <w:t>έως</w:t>
      </w:r>
      <w:r w:rsidRPr="0093454E">
        <w:rPr>
          <w:b/>
          <w:bCs/>
        </w:rPr>
        <w:t xml:space="preserve"> 600.000€.</w:t>
      </w:r>
    </w:p>
    <w:p w:rsidR="0083218C" w:rsidRDefault="0083218C" w:rsidP="0093454E">
      <w:pPr>
        <w:rPr>
          <w:b/>
          <w:bCs/>
        </w:rPr>
      </w:pPr>
    </w:p>
    <w:p w:rsidR="0083218C" w:rsidRDefault="0083218C" w:rsidP="0093454E">
      <w:pPr>
        <w:rPr>
          <w:b/>
          <w:bCs/>
          <w:sz w:val="24"/>
        </w:rPr>
      </w:pPr>
      <w:r w:rsidRPr="0083218C">
        <w:rPr>
          <w:b/>
          <w:bCs/>
          <w:sz w:val="24"/>
        </w:rPr>
        <w:t xml:space="preserve">Υποστηρικτικός Μηχανισμός για τις ιδιωτικές επενδύσεις του Άξονα 3, για την Περιφέρεια Αν. Μακεδονίας – Θράκης: </w:t>
      </w:r>
    </w:p>
    <w:p w:rsidR="0083218C" w:rsidRPr="0083218C" w:rsidRDefault="0083218C" w:rsidP="0093454E">
      <w:pPr>
        <w:rPr>
          <w:bCs/>
          <w:sz w:val="24"/>
        </w:rPr>
      </w:pPr>
      <w:r w:rsidRPr="0083218C">
        <w:rPr>
          <w:bCs/>
          <w:sz w:val="24"/>
        </w:rPr>
        <w:t xml:space="preserve">Αναπτυξιακή Ροδόπης – Αναπτυξιακή Ανώνυμη Εταιρεία ΟΤΑ (ΑΝ.ΡΟ. ΑΕ): </w:t>
      </w:r>
      <w:proofErr w:type="spellStart"/>
      <w:r>
        <w:rPr>
          <w:bCs/>
          <w:sz w:val="24"/>
        </w:rPr>
        <w:t>Τηλ</w:t>
      </w:r>
      <w:proofErr w:type="spellEnd"/>
      <w:r>
        <w:rPr>
          <w:bCs/>
          <w:sz w:val="24"/>
        </w:rPr>
        <w:t xml:space="preserve">.:  </w:t>
      </w:r>
      <w:r w:rsidR="0079763E">
        <w:rPr>
          <w:bCs/>
          <w:sz w:val="24"/>
        </w:rPr>
        <w:t>2531034071-2</w:t>
      </w:r>
      <w:bookmarkStart w:id="6" w:name="_GoBack"/>
      <w:bookmarkEnd w:id="6"/>
    </w:p>
    <w:sectPr w:rsidR="0083218C" w:rsidRPr="00832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7A1"/>
    <w:multiLevelType w:val="multilevel"/>
    <w:tmpl w:val="D9484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4E"/>
    <w:rsid w:val="007346B1"/>
    <w:rsid w:val="0079763E"/>
    <w:rsid w:val="0083218C"/>
    <w:rsid w:val="0093454E"/>
    <w:rsid w:val="00DF2C6F"/>
    <w:rsid w:val="00E93D86"/>
    <w:rsid w:val="00F555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1881</Words>
  <Characters>10163</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2013-03-12T08:05:00Z</dcterms:created>
  <dcterms:modified xsi:type="dcterms:W3CDTF">2013-03-12T08:35:00Z</dcterms:modified>
</cp:coreProperties>
</file>