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08" w:rsidRPr="00412108" w:rsidRDefault="00412108" w:rsidP="00412108">
      <w:pPr>
        <w:shd w:val="clear" w:color="auto" w:fill="FFFFFF"/>
        <w:spacing w:before="100" w:beforeAutospacing="1" w:after="100" w:afterAutospacing="1" w:line="240" w:lineRule="auto"/>
        <w:outlineLvl w:val="0"/>
        <w:rPr>
          <w:rFonts w:ascii="Arial" w:eastAsia="Times New Roman" w:hAnsi="Arial" w:cs="Arial"/>
          <w:b/>
          <w:bCs/>
          <w:color w:val="000000"/>
          <w:kern w:val="36"/>
        </w:rPr>
      </w:pPr>
      <w:bookmarkStart w:id="0" w:name="_GoBack"/>
      <w:bookmarkEnd w:id="0"/>
      <w:r w:rsidRPr="00412108">
        <w:rPr>
          <w:rFonts w:ascii="Arial" w:eastAsia="Times New Roman" w:hAnsi="Arial" w:cs="Arial"/>
          <w:b/>
          <w:bCs/>
          <w:color w:val="000000"/>
          <w:kern w:val="36"/>
        </w:rPr>
        <w:t>ΙΑΠΩΝΙΑ - Οδηγός "Επιχειρείν"</w:t>
      </w:r>
    </w:p>
    <w:p w:rsidR="00412108" w:rsidRPr="00412108" w:rsidRDefault="00412108" w:rsidP="00412108">
      <w:pPr>
        <w:shd w:val="clear" w:color="auto" w:fill="FFFFFF"/>
        <w:spacing w:after="0" w:line="240" w:lineRule="auto"/>
        <w:rPr>
          <w:rFonts w:ascii="Arial" w:eastAsia="Times New Roman" w:hAnsi="Arial" w:cs="Arial"/>
          <w:color w:val="000000"/>
        </w:rPr>
      </w:pPr>
      <w:r w:rsidRPr="00412108">
        <w:rPr>
          <w:rFonts w:ascii="Arial" w:eastAsia="Times New Roman" w:hAnsi="Arial" w:cs="Arial"/>
          <w:color w:val="000000"/>
        </w:rPr>
        <w:t>Από Japan Greece Business</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b/>
          <w:bCs/>
          <w:color w:val="000000"/>
        </w:rPr>
        <w:t>Πρεσβεία της Ελλάδος στο Τόκυο</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b/>
          <w:bCs/>
          <w:color w:val="000000"/>
        </w:rPr>
        <w:t>Γραφείο Οικονομικών &amp; Εμπορικών Υποθέσεων</w:t>
      </w:r>
    </w:p>
    <w:p w:rsidR="00412108" w:rsidRPr="00C15A0A" w:rsidRDefault="00412108" w:rsidP="00412108">
      <w:pPr>
        <w:shd w:val="clear" w:color="auto" w:fill="FFFFFF"/>
        <w:spacing w:before="240" w:after="240" w:line="288" w:lineRule="atLeast"/>
        <w:rPr>
          <w:rFonts w:ascii="Arial" w:eastAsia="Times New Roman" w:hAnsi="Arial" w:cs="Arial"/>
          <w:color w:val="000000"/>
        </w:rPr>
      </w:pPr>
    </w:p>
    <w:p w:rsidR="00C15A0A" w:rsidRPr="00C15A0A" w:rsidRDefault="00C15A0A" w:rsidP="00412108">
      <w:pPr>
        <w:shd w:val="clear" w:color="auto" w:fill="FFFFFF"/>
        <w:spacing w:before="240" w:after="240" w:line="288" w:lineRule="atLeast"/>
        <w:rPr>
          <w:rFonts w:ascii="Arial" w:eastAsia="Times New Roman" w:hAnsi="Arial" w:cs="Arial"/>
          <w:color w:val="000000"/>
        </w:rPr>
      </w:pPr>
      <w:r w:rsidRPr="00C15A0A">
        <w:rPr>
          <w:rFonts w:ascii="Arial" w:eastAsia="Times New Roman" w:hAnsi="Arial" w:cs="Arial"/>
          <w:color w:val="000000"/>
        </w:rPr>
        <w:t>Σημείωση: πλήρη λειτουργικότητα των υπερσυνδέσμων του κειμένου, σας συνιστούμε να επισκεφθείτε την ιστοσελίδα μας:</w:t>
      </w:r>
    </w:p>
    <w:p w:rsidR="00C15A0A" w:rsidRPr="00C15A0A" w:rsidRDefault="002030C8" w:rsidP="00412108">
      <w:pPr>
        <w:shd w:val="clear" w:color="auto" w:fill="FFFFFF"/>
        <w:spacing w:before="240" w:after="240" w:line="288" w:lineRule="atLeast"/>
        <w:rPr>
          <w:rFonts w:ascii="Arial" w:eastAsia="Times New Roman" w:hAnsi="Arial" w:cs="Arial"/>
          <w:color w:val="000000"/>
        </w:rPr>
      </w:pPr>
      <w:hyperlink r:id="rId6" w:history="1">
        <w:r w:rsidR="00C15A0A" w:rsidRPr="00C15A0A">
          <w:rPr>
            <w:rStyle w:val="-"/>
            <w:rFonts w:ascii="Arial" w:eastAsia="Times New Roman" w:hAnsi="Arial" w:cs="Arial"/>
          </w:rPr>
          <w:t>www.japan-greece-business.gr</w:t>
        </w:r>
      </w:hyperlink>
      <w:r w:rsidR="00C15A0A" w:rsidRPr="00C15A0A">
        <w:rPr>
          <w:rFonts w:ascii="Arial" w:eastAsia="Times New Roman" w:hAnsi="Arial" w:cs="Arial"/>
          <w:color w:val="000000"/>
        </w:rPr>
        <w:t xml:space="preserve"> </w:t>
      </w:r>
    </w:p>
    <w:p w:rsidR="00C15A0A" w:rsidRPr="00412108" w:rsidRDefault="00C15A0A" w:rsidP="00412108">
      <w:pPr>
        <w:shd w:val="clear" w:color="auto" w:fill="FFFFFF"/>
        <w:spacing w:before="240" w:after="240" w:line="288" w:lineRule="atLeast"/>
        <w:rPr>
          <w:rFonts w:ascii="Arial" w:eastAsia="Times New Roman" w:hAnsi="Arial" w:cs="Arial"/>
          <w:color w:val="000000"/>
        </w:rPr>
      </w:pPr>
    </w:p>
    <w:p w:rsidR="00C15A0A" w:rsidRPr="00C15A0A" w:rsidRDefault="00C15A0A">
      <w:pPr>
        <w:rPr>
          <w:rFonts w:ascii="Arial" w:eastAsia="Times New Roman" w:hAnsi="Arial" w:cs="Arial"/>
          <w:b/>
          <w:bCs/>
          <w:color w:val="000000"/>
        </w:rPr>
      </w:pPr>
      <w:r w:rsidRPr="00C15A0A">
        <w:rPr>
          <w:rFonts w:ascii="Arial" w:eastAsia="Times New Roman" w:hAnsi="Arial" w:cs="Arial"/>
          <w:b/>
          <w:bCs/>
          <w:color w:val="000000"/>
        </w:rPr>
        <w:br w:type="page"/>
      </w:r>
    </w:p>
    <w:p w:rsidR="00412108" w:rsidRPr="00412108" w:rsidRDefault="00412108" w:rsidP="00412108">
      <w:pPr>
        <w:keepNext/>
        <w:shd w:val="clear" w:color="auto" w:fill="F9F9F9"/>
        <w:spacing w:before="100" w:beforeAutospacing="1" w:after="100" w:afterAutospacing="1" w:line="240" w:lineRule="auto"/>
        <w:outlineLvl w:val="1"/>
        <w:rPr>
          <w:rFonts w:ascii="Arial" w:eastAsia="Times New Roman" w:hAnsi="Arial" w:cs="Arial"/>
          <w:b/>
          <w:bCs/>
          <w:color w:val="000000"/>
        </w:rPr>
      </w:pPr>
      <w:r w:rsidRPr="00412108">
        <w:rPr>
          <w:rFonts w:ascii="Arial" w:eastAsia="Times New Roman" w:hAnsi="Arial" w:cs="Arial"/>
          <w:b/>
          <w:bCs/>
          <w:color w:val="000000"/>
        </w:rPr>
        <w:lastRenderedPageBreak/>
        <w:t>Περιεχόμενα</w:t>
      </w:r>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7" w:anchor=".CE.A3.CF.8D.CE.BD.CE.BF.CF.88.CE.B7" w:history="1">
        <w:r w:rsidR="00412108" w:rsidRPr="00C15A0A">
          <w:rPr>
            <w:rFonts w:ascii="Arial" w:eastAsia="Times New Roman" w:hAnsi="Arial" w:cs="Arial"/>
            <w:color w:val="552200"/>
          </w:rPr>
          <w:t>1 </w:t>
        </w:r>
        <w:r w:rsidR="00412108" w:rsidRPr="00C15A0A">
          <w:rPr>
            <w:rFonts w:ascii="Arial" w:eastAsia="Times New Roman" w:hAnsi="Arial" w:cs="Arial"/>
            <w:color w:val="552200"/>
            <w:u w:val="single"/>
          </w:rPr>
          <w:t>Σύνοψη</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8" w:anchor=".CE.A0.CF.81.CE.BF.CE.BA.CE.BB.CE.AE.CF.83.CE.B5.CE.B9.CF.82" w:history="1">
        <w:r w:rsidR="00412108" w:rsidRPr="00C15A0A">
          <w:rPr>
            <w:rFonts w:ascii="Arial" w:eastAsia="Times New Roman" w:hAnsi="Arial" w:cs="Arial"/>
            <w:color w:val="552200"/>
          </w:rPr>
          <w:t>2 </w:t>
        </w:r>
        <w:r w:rsidR="00412108" w:rsidRPr="00C15A0A">
          <w:rPr>
            <w:rFonts w:ascii="Arial" w:eastAsia="Times New Roman" w:hAnsi="Arial" w:cs="Arial"/>
            <w:color w:val="552200"/>
            <w:u w:val="single"/>
          </w:rPr>
          <w:t>Προκλήσεις</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9" w:anchor=".CE.94.CF.85.CE.BD.CE.B1.CF.84.CF.8C.CF.84.CE.B7.CF.84.CE.B5.CF.82" w:history="1">
        <w:r w:rsidR="00412108" w:rsidRPr="00C15A0A">
          <w:rPr>
            <w:rFonts w:ascii="Arial" w:eastAsia="Times New Roman" w:hAnsi="Arial" w:cs="Arial"/>
            <w:color w:val="552200"/>
          </w:rPr>
          <w:t>3 </w:t>
        </w:r>
        <w:r w:rsidR="00412108" w:rsidRPr="00C15A0A">
          <w:rPr>
            <w:rFonts w:ascii="Arial" w:eastAsia="Times New Roman" w:hAnsi="Arial" w:cs="Arial"/>
            <w:color w:val="552200"/>
            <w:u w:val="single"/>
          </w:rPr>
          <w:t>Δυνατότητες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10" w:anchor=".CE.91.CE.BD.CE.AC.CF.80.CF.84.CF.85.CE.BE.CE.B7_.CF.84.CE.B7.CF.82_.CE.BF.CE.B9.CE.BA.CE.BF.CE.BD.CE.BF.CE.BC.CE.AF.CE.B1.CF.82" w:history="1">
        <w:r w:rsidR="00412108" w:rsidRPr="00C15A0A">
          <w:rPr>
            <w:rFonts w:ascii="Arial" w:eastAsia="Times New Roman" w:hAnsi="Arial" w:cs="Arial"/>
            <w:color w:val="552200"/>
          </w:rPr>
          <w:t>3.1 </w:t>
        </w:r>
        <w:r w:rsidR="00412108" w:rsidRPr="00C15A0A">
          <w:rPr>
            <w:rFonts w:ascii="Arial" w:eastAsia="Times New Roman" w:hAnsi="Arial" w:cs="Arial"/>
            <w:color w:val="552200"/>
            <w:u w:val="single"/>
          </w:rPr>
          <w:t>Ανάπτυξη της οικονομίας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11" w:anchor=".CE.A0.CF.81.CF.8C.CF.83.CE.B2.CE.B1.CF.83.CE.B7_.CF.83.CF.84.CE.B7.CE.BD_.CE.B1.CE.B3.CE.BF.CF.81.CE.AC_.CF.84.CE.B7.CF.82_.CE.91.CF.83.CE.AF.CE.B1.CF.82" w:history="1">
        <w:r w:rsidR="00412108" w:rsidRPr="00C15A0A">
          <w:rPr>
            <w:rFonts w:ascii="Arial" w:eastAsia="Times New Roman" w:hAnsi="Arial" w:cs="Arial"/>
            <w:color w:val="552200"/>
          </w:rPr>
          <w:t>3.2 </w:t>
        </w:r>
        <w:r w:rsidR="00412108" w:rsidRPr="00C15A0A">
          <w:rPr>
            <w:rFonts w:ascii="Arial" w:eastAsia="Times New Roman" w:hAnsi="Arial" w:cs="Arial"/>
            <w:color w:val="552200"/>
            <w:u w:val="single"/>
          </w:rPr>
          <w:t>Πρόσβαση στην αγορά της Ασίας</w:t>
        </w:r>
      </w:hyperlink>
    </w:p>
    <w:p w:rsidR="00412108" w:rsidRPr="00412108" w:rsidRDefault="002030C8" w:rsidP="00412108">
      <w:pPr>
        <w:numPr>
          <w:ilvl w:val="2"/>
          <w:numId w:val="1"/>
        </w:numPr>
        <w:shd w:val="clear" w:color="auto" w:fill="F9F9F9"/>
        <w:spacing w:before="100" w:beforeAutospacing="1" w:after="100" w:afterAutospacing="1" w:line="240" w:lineRule="auto"/>
        <w:rPr>
          <w:rFonts w:ascii="Arial" w:eastAsia="Times New Roman" w:hAnsi="Arial" w:cs="Arial"/>
          <w:color w:val="000000"/>
        </w:rPr>
      </w:pPr>
      <w:hyperlink r:id="rId12" w:anchor=".CE.94.CE.B9.CE.B5.CE.B8.CE.BD.CE.B5.CE.AF.CF.82_.CE.95.CE.BC.CF.80.CE.BF.CF.81.CE.B9.CE.BA.CE.AD.CF.82_.CE.A3.CF.85.CE.BC.CF.86.CF.89.CE.BD.CE.AF.CE.B5.CF.82" w:history="1">
        <w:r w:rsidR="00412108" w:rsidRPr="00C15A0A">
          <w:rPr>
            <w:rFonts w:ascii="Arial" w:eastAsia="Times New Roman" w:hAnsi="Arial" w:cs="Arial"/>
            <w:color w:val="552200"/>
          </w:rPr>
          <w:t>3.2.1 </w:t>
        </w:r>
        <w:r w:rsidR="00412108" w:rsidRPr="00C15A0A">
          <w:rPr>
            <w:rFonts w:ascii="Arial" w:eastAsia="Times New Roman" w:hAnsi="Arial" w:cs="Arial"/>
            <w:color w:val="552200"/>
            <w:u w:val="single"/>
          </w:rPr>
          <w:t>Διεθνείς Εμπορικές Συμφωνίες</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13" w:anchor=".CE.9F.CE.B9.CE.BA.CE.BF.CE.BD.CE.BF.CE.BC.CE.B9.CE.BA.CE.AD.CF.82_.CF.83.CF.85.CE.BD.CE.B1.CE.BB.CE.BB.CE.B1.CE.B3.CE.AD.CF.82_.CE.BC.CE.B5.CF.84.CE.B1.CE.BE.CF.8D_.CE.95.CE.BB.CE.BB.CE.AC.CE.B4.CE.B1.CF.82_.CE.BA.CE.B1.CE.B9_.CE.99.CE.B1.CF.80.CF.89.CE." w:history="1">
        <w:r w:rsidR="00412108" w:rsidRPr="00C15A0A">
          <w:rPr>
            <w:rFonts w:ascii="Arial" w:eastAsia="Times New Roman" w:hAnsi="Arial" w:cs="Arial"/>
            <w:color w:val="552200"/>
          </w:rPr>
          <w:t>4 </w:t>
        </w:r>
        <w:r w:rsidR="00412108" w:rsidRPr="00C15A0A">
          <w:rPr>
            <w:rFonts w:ascii="Arial" w:eastAsia="Times New Roman" w:hAnsi="Arial" w:cs="Arial"/>
            <w:color w:val="552200"/>
            <w:u w:val="single"/>
          </w:rPr>
          <w:t>Οικονομικές συναλλαγές μεταξύ Ελλάδας και Ιαπωνίας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14" w:anchor=".CE.94.CE.B9.CE.BC.CE.B5.CF.81.CE.AD.CF.82_.CE.B5.CE.BC.CF.80.CF.8C.CF.81.CE.B9.CE.BF" w:history="1">
        <w:r w:rsidR="00412108" w:rsidRPr="00C15A0A">
          <w:rPr>
            <w:rFonts w:ascii="Arial" w:eastAsia="Times New Roman" w:hAnsi="Arial" w:cs="Arial"/>
            <w:color w:val="552200"/>
          </w:rPr>
          <w:t>4.1 </w:t>
        </w:r>
        <w:r w:rsidR="00412108" w:rsidRPr="00C15A0A">
          <w:rPr>
            <w:rFonts w:ascii="Arial" w:eastAsia="Times New Roman" w:hAnsi="Arial" w:cs="Arial"/>
            <w:color w:val="552200"/>
            <w:u w:val="single"/>
          </w:rPr>
          <w:t>Διμερές εμπόριο</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15" w:anchor=".CE.95.CE.BB.CE.BB.CE.B7.CE.BD.CE.B9.CE.BA.CE.AD.CF.82_.CE.B5.CE.BE.CE.B1.CE.B3.CF.89.CE.B3.CE.AD.CF.82" w:history="1">
        <w:r w:rsidR="00412108" w:rsidRPr="00C15A0A">
          <w:rPr>
            <w:rFonts w:ascii="Arial" w:eastAsia="Times New Roman" w:hAnsi="Arial" w:cs="Arial"/>
            <w:color w:val="552200"/>
          </w:rPr>
          <w:t>4.2 </w:t>
        </w:r>
        <w:r w:rsidR="00412108" w:rsidRPr="00C15A0A">
          <w:rPr>
            <w:rFonts w:ascii="Arial" w:eastAsia="Times New Roman" w:hAnsi="Arial" w:cs="Arial"/>
            <w:color w:val="552200"/>
            <w:u w:val="single"/>
          </w:rPr>
          <w:t>Ελληνικές εξαγωγές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16" w:anchor=".CE.99.CE.B1.CF.80.CF.89.CE.BD.CE.B9.CE.BA.CE.AD.CF.82_.CE.B5.CE.BE.CE.B1.CE.B3.CF.89.CE.B3.CE.AD.CF.82" w:history="1">
        <w:r w:rsidR="00412108" w:rsidRPr="00C15A0A">
          <w:rPr>
            <w:rFonts w:ascii="Arial" w:eastAsia="Times New Roman" w:hAnsi="Arial" w:cs="Arial"/>
            <w:color w:val="552200"/>
          </w:rPr>
          <w:t>4.3 </w:t>
        </w:r>
        <w:r w:rsidR="00412108" w:rsidRPr="00C15A0A">
          <w:rPr>
            <w:rFonts w:ascii="Arial" w:eastAsia="Times New Roman" w:hAnsi="Arial" w:cs="Arial"/>
            <w:color w:val="552200"/>
            <w:u w:val="single"/>
          </w:rPr>
          <w:t>Ιαπωνικές εξαγωγές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17" w:anchor=".CE.91.CE.B9.CF.84.CE.AF.CE.B5.CF.82_.CF.87.CE.B1.CE.BC.CE.B7.CE.BB.CF.8E.CE.BD_.CE.B5.CE.BB.CE.BB.CE.B7.CE.BD.CE.B9.CE.BA.CF.8E.CE.BD_.CE.B5.CE.BE.CE.B1.CE.B3.CF.89.CE.B3.CE.B9.CE.BA.CF.8E.CE.BD_.CE.B5.CF.80.CE.B9.CE.B4.CF.8C.CF.83.CE.B5.CF.89.CE.BD_.CF." w:history="1">
        <w:r w:rsidR="00412108" w:rsidRPr="00C15A0A">
          <w:rPr>
            <w:rFonts w:ascii="Arial" w:eastAsia="Times New Roman" w:hAnsi="Arial" w:cs="Arial"/>
            <w:color w:val="552200"/>
          </w:rPr>
          <w:t>4.4 </w:t>
        </w:r>
        <w:r w:rsidR="00412108" w:rsidRPr="00C15A0A">
          <w:rPr>
            <w:rFonts w:ascii="Arial" w:eastAsia="Times New Roman" w:hAnsi="Arial" w:cs="Arial"/>
            <w:color w:val="552200"/>
            <w:u w:val="single"/>
          </w:rPr>
          <w:t>Αιτίες χαμηλών ελληνικών εξαγωγικών επιδόσεων προς την Ιαπωνία</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18" w:anchor=".CE.94.CF.85.CF.83.CF.87.CE.AD.CF.81.CE.B5.CE.B9.CE.B5.CF.82_.CF.80.CF.81.CF.8C.CF.83.CE.B2.CE.B1.CF.83.CE.B7.CF.82_.CF.84.CF.89.CE.BD_.CE.B5.CE.BB.CE.BB.CE.B7.CE.BD.CE.B9.CE.BA.CF.8E.CE.BD_.CF.80.CF.81.CE.BF.CF.8A.CF.8C.CE.BD.CF.84.CF.89.CE.BD_.CF.83.CF." w:history="1">
        <w:r w:rsidR="00412108" w:rsidRPr="00C15A0A">
          <w:rPr>
            <w:rFonts w:ascii="Arial" w:eastAsia="Times New Roman" w:hAnsi="Arial" w:cs="Arial"/>
            <w:color w:val="552200"/>
          </w:rPr>
          <w:t>4.5 </w:t>
        </w:r>
        <w:r w:rsidR="00412108" w:rsidRPr="00C15A0A">
          <w:rPr>
            <w:rFonts w:ascii="Arial" w:eastAsia="Times New Roman" w:hAnsi="Arial" w:cs="Arial"/>
            <w:color w:val="552200"/>
            <w:u w:val="single"/>
          </w:rPr>
          <w:t>Δυσχέρειες πρόσβασης των ελληνικών προϊόντων στην ιαπωνική αγορά</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19" w:anchor=".CE.A5.CF.80.CE.B7.CF.81.CE.B5.CF.83.CE.AF.CE.B5.CF.82_.E2.80.93_.CE.9D.CE.B1.CF.85.CF.84.CE.B9.CE.BB.CE.AF.CE.B1_.28.CF.80.CE.BB.CE.BF.CE.AF.CE.B1.29" w:history="1">
        <w:r w:rsidR="00412108" w:rsidRPr="00C15A0A">
          <w:rPr>
            <w:rFonts w:ascii="Arial" w:eastAsia="Times New Roman" w:hAnsi="Arial" w:cs="Arial"/>
            <w:color w:val="552200"/>
          </w:rPr>
          <w:t>4.6 </w:t>
        </w:r>
        <w:r w:rsidR="00412108" w:rsidRPr="00C15A0A">
          <w:rPr>
            <w:rFonts w:ascii="Arial" w:eastAsia="Times New Roman" w:hAnsi="Arial" w:cs="Arial"/>
            <w:color w:val="552200"/>
            <w:u w:val="single"/>
          </w:rPr>
          <w:t>Υπηρεσίες – Ναυτιλία (πλοία)</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20" w:anchor=".CE.95.CF.80.CE.B5.CE.BD.CE.B4.CF.8D.CF.83.CE.B5.CE.B9.CF.82" w:history="1">
        <w:r w:rsidR="00412108" w:rsidRPr="00C15A0A">
          <w:rPr>
            <w:rFonts w:ascii="Arial" w:eastAsia="Times New Roman" w:hAnsi="Arial" w:cs="Arial"/>
            <w:color w:val="552200"/>
          </w:rPr>
          <w:t>4.7 </w:t>
        </w:r>
        <w:r w:rsidR="00412108" w:rsidRPr="00C15A0A">
          <w:rPr>
            <w:rFonts w:ascii="Arial" w:eastAsia="Times New Roman" w:hAnsi="Arial" w:cs="Arial"/>
            <w:color w:val="552200"/>
            <w:u w:val="single"/>
          </w:rPr>
          <w:t>Επενδύσεις</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21" w:anchor=".CE.A4.CE.BF.CF.85.CF.81.CE.B9.CF.83.CE.BC.CF.8C.CF.82" w:history="1">
        <w:r w:rsidR="00412108" w:rsidRPr="00C15A0A">
          <w:rPr>
            <w:rFonts w:ascii="Arial" w:eastAsia="Times New Roman" w:hAnsi="Arial" w:cs="Arial"/>
            <w:color w:val="552200"/>
          </w:rPr>
          <w:t>5 </w:t>
        </w:r>
        <w:r w:rsidR="00412108" w:rsidRPr="00C15A0A">
          <w:rPr>
            <w:rFonts w:ascii="Arial" w:eastAsia="Times New Roman" w:hAnsi="Arial" w:cs="Arial"/>
            <w:color w:val="552200"/>
            <w:u w:val="single"/>
          </w:rPr>
          <w:t>Τουρισμός</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22" w:anchor=".CE.95.CF.85.CE.BA.CE.B1.CE.B9.CF.81.CE.AF.CE.B5.CF.82_.CE.B3.CE.B9.CE.B1_.CF.84.CE.B9.CF.82_.CE.B5.CE.BB.CE.BB.CE.B7.CE.BD.CE.B9.CE.BA.CE.AD.CF.82_.CE.B5.CF.84.CE.B1.CE.B9.CF.81.CE.B5.CE.AF.CE.B5.CF.82_.CF.83.CF.84.CE.B7.CE.BD_.CE.99.CE.B1.CF.80.CF.89.CE" w:history="1">
        <w:r w:rsidR="00412108" w:rsidRPr="00C15A0A">
          <w:rPr>
            <w:rFonts w:ascii="Arial" w:eastAsia="Times New Roman" w:hAnsi="Arial" w:cs="Arial"/>
            <w:color w:val="552200"/>
          </w:rPr>
          <w:t>6 </w:t>
        </w:r>
        <w:r w:rsidR="00412108" w:rsidRPr="00C15A0A">
          <w:rPr>
            <w:rFonts w:ascii="Arial" w:eastAsia="Times New Roman" w:hAnsi="Arial" w:cs="Arial"/>
            <w:color w:val="552200"/>
            <w:u w:val="single"/>
          </w:rPr>
          <w:t>Ευκαιρίες για τις ελληνικές εταιρείες στην Ιαπωνία</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23" w:anchor=".CE.9A.CE.BB.CE.AC.CE.B4.CE.BF.CE.B9_.CE.BC.CE.B5_.CE.B9.CE.B4.CE.B9.CE.B1.CE.AF.CF.84.CE.B5.CF.81.CE.BF_.CE.B5.CE.BD.CE.B4.CE.B9.CE.B1.CF.86.CE.AD.CF.81.CE.BF.CE.BD" w:history="1">
        <w:r w:rsidR="00412108" w:rsidRPr="00C15A0A">
          <w:rPr>
            <w:rFonts w:ascii="Arial" w:eastAsia="Times New Roman" w:hAnsi="Arial" w:cs="Arial"/>
            <w:color w:val="552200"/>
          </w:rPr>
          <w:t>6.1 </w:t>
        </w:r>
        <w:r w:rsidR="00412108" w:rsidRPr="00C15A0A">
          <w:rPr>
            <w:rFonts w:ascii="Arial" w:eastAsia="Times New Roman" w:hAnsi="Arial" w:cs="Arial"/>
            <w:color w:val="552200"/>
            <w:u w:val="single"/>
          </w:rPr>
          <w:t>Κλάδοι με ιδιαίτερο ενδιαφέρον</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24" w:anchor=".CE.A4.CE.AC.CF.83.CE.B7_.CE.B3.CE.B9.CE.B1_.CF.84.CE.B5.CF.87.CE.BD.CE.BF.CE.BB.CE.BF.CE.B3.CE.AF.CE.B5.CF.82_.CF.86.CE.B9.CE.BB.CE.B9.CE.BA.CE.AD.CF.82_.CF.80.CF.81.CE.BF.CF.82_.CF.84.CE.BF_.CF.80.CE.B5.CF.81.CE.B9.CE.B2.CE.AC.CE.BB.CE.BB.CE.BF.CE.BD" w:history="1">
        <w:r w:rsidR="00412108" w:rsidRPr="00C15A0A">
          <w:rPr>
            <w:rFonts w:ascii="Arial" w:eastAsia="Times New Roman" w:hAnsi="Arial" w:cs="Arial"/>
            <w:color w:val="552200"/>
          </w:rPr>
          <w:t>6.2 </w:t>
        </w:r>
        <w:r w:rsidR="00412108" w:rsidRPr="00C15A0A">
          <w:rPr>
            <w:rFonts w:ascii="Arial" w:eastAsia="Times New Roman" w:hAnsi="Arial" w:cs="Arial"/>
            <w:color w:val="552200"/>
            <w:u w:val="single"/>
          </w:rPr>
          <w:t>Τάση για τεχνολογίες φιλικές προς το περιβάλλον</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25" w:anchor=".CE.A5.CF.88.CE.B7.CE.BB.CE.AE_.CE.BA.CE.B1.CF.84.CE.B1.CE.BD.CE.B1.CE.BB.CF.89.CF.84.CE.B9.CE.BA.CE.AE_.CE.B4.CE.B1.CF.80.CE.AC.CE.BD.CE.B7" w:history="1">
        <w:r w:rsidR="00412108" w:rsidRPr="00C15A0A">
          <w:rPr>
            <w:rFonts w:ascii="Arial" w:eastAsia="Times New Roman" w:hAnsi="Arial" w:cs="Arial"/>
            <w:color w:val="552200"/>
          </w:rPr>
          <w:t>6.3 </w:t>
        </w:r>
        <w:r w:rsidR="00412108" w:rsidRPr="00C15A0A">
          <w:rPr>
            <w:rFonts w:ascii="Arial" w:eastAsia="Times New Roman" w:hAnsi="Arial" w:cs="Arial"/>
            <w:color w:val="552200"/>
            <w:u w:val="single"/>
          </w:rPr>
          <w:t>Υψηλή καταναλωτική δαπάνη</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26" w:anchor=".CE.9A.CE.BF.CE.B9.CE.BD.CF.89.CE.BD.CE.AF.CE.B1_.CF.80.CE.BF.CF.85_.CE.B3.CE.B7.CF.81.CE.AC.CF.83.CE.BA.CE.B5.CE.B9" w:history="1">
        <w:r w:rsidR="00412108" w:rsidRPr="00C15A0A">
          <w:rPr>
            <w:rFonts w:ascii="Arial" w:eastAsia="Times New Roman" w:hAnsi="Arial" w:cs="Arial"/>
            <w:color w:val="552200"/>
          </w:rPr>
          <w:t>6.4 </w:t>
        </w:r>
        <w:r w:rsidR="00412108" w:rsidRPr="00C15A0A">
          <w:rPr>
            <w:rFonts w:ascii="Arial" w:eastAsia="Times New Roman" w:hAnsi="Arial" w:cs="Arial"/>
            <w:color w:val="552200"/>
            <w:u w:val="single"/>
          </w:rPr>
          <w:t>Κοινωνία που γηράσκει</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27" w:anchor=".CE.9F.CE.BB.CF.85.CE.BC.CF.80.CE.B9.CE.B1.CE.BA.CE.BF.CE.AF_.CE.91.CE.B3.CF.8E.CE.BD.CE.B5.CF.82_.CE.A4.CF.8C.CE.BA.CF.85.CE.BF_2020" w:history="1">
        <w:r w:rsidR="00412108" w:rsidRPr="00C15A0A">
          <w:rPr>
            <w:rFonts w:ascii="Arial" w:eastAsia="Times New Roman" w:hAnsi="Arial" w:cs="Arial"/>
            <w:color w:val="552200"/>
          </w:rPr>
          <w:t>6.5 </w:t>
        </w:r>
        <w:r w:rsidR="00412108" w:rsidRPr="00C15A0A">
          <w:rPr>
            <w:rFonts w:ascii="Arial" w:eastAsia="Times New Roman" w:hAnsi="Arial" w:cs="Arial"/>
            <w:color w:val="552200"/>
            <w:u w:val="single"/>
          </w:rPr>
          <w:t>Ολυμπιακοί Αγώνες Τόκυο 2020</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28" w:anchor=".CE.92.CE.AE.CE.BC.CE.B1.CF.84.CE.B1_.CE.B3.CE.B9.CE.B1_.CE.AD.CE.BD.CE.B1_.CE.BE.CE.B5.CE.BA.CE.AF.CE.BD.CE.B7.CE.BC.CE.B1_.CF.83.CF.84.CE.B7.CE.BD_.CE.B9.CE.B1.CF.80.CF.89.CE.BD.CE.B9.CE.BA.CE.AE_.CE.B1.CE.B3.CE.BF.CF.81.CE.AC" w:history="1">
        <w:r w:rsidR="00412108" w:rsidRPr="00C15A0A">
          <w:rPr>
            <w:rFonts w:ascii="Arial" w:eastAsia="Times New Roman" w:hAnsi="Arial" w:cs="Arial"/>
            <w:color w:val="552200"/>
          </w:rPr>
          <w:t>7 </w:t>
        </w:r>
        <w:r w:rsidR="00412108" w:rsidRPr="00C15A0A">
          <w:rPr>
            <w:rFonts w:ascii="Arial" w:eastAsia="Times New Roman" w:hAnsi="Arial" w:cs="Arial"/>
            <w:color w:val="552200"/>
            <w:u w:val="single"/>
          </w:rPr>
          <w:t>Βήματα για ένα ξεκίνημα στην ιαπωνική αγορά</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29" w:anchor=".CE.9D.CE.BF.CE.BC.CE.B9.CE.BA.CE.AD.CF.82_.CF.80.CE.B1.CF.81.CE.AC.CE.BC.CE.B5.CF.84.CF.81.CE.BF.CE.B9" w:history="1">
        <w:r w:rsidR="00412108" w:rsidRPr="00C15A0A">
          <w:rPr>
            <w:rFonts w:ascii="Arial" w:eastAsia="Times New Roman" w:hAnsi="Arial" w:cs="Arial"/>
            <w:color w:val="552200"/>
          </w:rPr>
          <w:t>8 </w:t>
        </w:r>
        <w:r w:rsidR="00412108" w:rsidRPr="00C15A0A">
          <w:rPr>
            <w:rFonts w:ascii="Arial" w:eastAsia="Times New Roman" w:hAnsi="Arial" w:cs="Arial"/>
            <w:color w:val="552200"/>
            <w:u w:val="single"/>
          </w:rPr>
          <w:t>Νομικές παράμετροι</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30" w:anchor=".CE.A0.CF.81.CF.8C.CF.84.CF.85.CF.80.CE.B1_.CE.BA.CE.B1.CE.B9_.CF.84.CE.B5.CF.87.CE.BD.CE.B9.CE.BA.CE.AD.CF.82_.CF.80.CF.81.CE.BF.CE.B4.CE.B9.CE.B1.CE.B3.CF.81.CE.B1.CF.86.CE.AD.CF.82" w:history="1">
        <w:r w:rsidR="00412108" w:rsidRPr="00C15A0A">
          <w:rPr>
            <w:rFonts w:ascii="Arial" w:eastAsia="Times New Roman" w:hAnsi="Arial" w:cs="Arial"/>
            <w:color w:val="552200"/>
          </w:rPr>
          <w:t>8.1 </w:t>
        </w:r>
        <w:r w:rsidR="00412108" w:rsidRPr="00C15A0A">
          <w:rPr>
            <w:rFonts w:ascii="Arial" w:eastAsia="Times New Roman" w:hAnsi="Arial" w:cs="Arial"/>
            <w:color w:val="552200"/>
            <w:u w:val="single"/>
          </w:rPr>
          <w:t>Πρότυπα και τεχνικές προδιαγραφές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31" w:anchor=".CE.A0.CE.BD.CE.B5.CF.85.CE.BC.CE.B1.CF.84.CE.B9.CE.BA.CE.AE_.CE.B9.CE.B4.CE.B9.CE.BF.CE.BA.CF.84.CE.B7.CF.83.CE.AF.CE.B1" w:history="1">
        <w:r w:rsidR="00412108" w:rsidRPr="00C15A0A">
          <w:rPr>
            <w:rFonts w:ascii="Arial" w:eastAsia="Times New Roman" w:hAnsi="Arial" w:cs="Arial"/>
            <w:color w:val="552200"/>
          </w:rPr>
          <w:t>8.2 </w:t>
        </w:r>
        <w:r w:rsidR="00412108" w:rsidRPr="00C15A0A">
          <w:rPr>
            <w:rFonts w:ascii="Arial" w:eastAsia="Times New Roman" w:hAnsi="Arial" w:cs="Arial"/>
            <w:color w:val="552200"/>
            <w:u w:val="single"/>
          </w:rPr>
          <w:t>Πνευματική ιδιοκτησία</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32" w:anchor=".CE.A6.CE.BF.CF.81.CE.BF.CE.BB.CE.BF.CE.B3.CE.AF.CE.B1" w:history="1">
        <w:r w:rsidR="00412108" w:rsidRPr="00C15A0A">
          <w:rPr>
            <w:rFonts w:ascii="Arial" w:eastAsia="Times New Roman" w:hAnsi="Arial" w:cs="Arial"/>
            <w:color w:val="552200"/>
          </w:rPr>
          <w:t>9 </w:t>
        </w:r>
        <w:r w:rsidR="00412108" w:rsidRPr="00C15A0A">
          <w:rPr>
            <w:rFonts w:ascii="Arial" w:eastAsia="Times New Roman" w:hAnsi="Arial" w:cs="Arial"/>
            <w:color w:val="552200"/>
            <w:u w:val="single"/>
          </w:rPr>
          <w:t>Φορολογία</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33" w:anchor=".CE.A4.CE.B5.CE.BB.CF.89.CE.BD.CE.B5.CE.B9.CE.B1.CE.BA.CE.AC_.CE.B8.CE.AD.CE.BC.CE.B1.CF.84.CE.B1" w:history="1">
        <w:r w:rsidR="00412108" w:rsidRPr="00C15A0A">
          <w:rPr>
            <w:rFonts w:ascii="Arial" w:eastAsia="Times New Roman" w:hAnsi="Arial" w:cs="Arial"/>
            <w:color w:val="552200"/>
          </w:rPr>
          <w:t>10 </w:t>
        </w:r>
        <w:r w:rsidR="00412108" w:rsidRPr="00C15A0A">
          <w:rPr>
            <w:rFonts w:ascii="Arial" w:eastAsia="Times New Roman" w:hAnsi="Arial" w:cs="Arial"/>
            <w:color w:val="552200"/>
            <w:u w:val="single"/>
          </w:rPr>
          <w:t>Τελωνειακά θέματα</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34" w:anchor=".CE.88.CF.81.CE.B5.CF.85.CE.BD.CE.B5.CF.82_.CE.B1.CE.B3.CE.BF.CF.81.CE.AC.CF.82_.2F_.CE.B4.CE.B9.CE.B1.CE.B4.CE.B9.CE.BA.CE.B1.CF.83.CE.AF.CE.B5.CF.82_.CE.B5.CE.B9.CF.83.CE.B1.CE.B3.CF.89.CE.B3.CE.AE.CF.82_.2F_.CE.BB.CE.BF.CE.B9.CF.80.CE.AE_.CF.80.CE.BB.C" w:history="1">
        <w:r w:rsidR="00412108" w:rsidRPr="00C15A0A">
          <w:rPr>
            <w:rFonts w:ascii="Arial" w:eastAsia="Times New Roman" w:hAnsi="Arial" w:cs="Arial"/>
            <w:color w:val="552200"/>
          </w:rPr>
          <w:t>11 </w:t>
        </w:r>
        <w:r w:rsidR="00412108" w:rsidRPr="00C15A0A">
          <w:rPr>
            <w:rFonts w:ascii="Arial" w:eastAsia="Times New Roman" w:hAnsi="Arial" w:cs="Arial"/>
            <w:color w:val="552200"/>
            <w:u w:val="single"/>
          </w:rPr>
          <w:t>Έρευνες αγοράς / διαδικασίες εισαγωγής / λοιπή πληροφόρηση</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35" w:anchor=".CE.A4.CF.81.CF.8C.CF.86.CE.B9.CE.BC.CE.B1" w:history="1">
        <w:r w:rsidR="00412108" w:rsidRPr="00C15A0A">
          <w:rPr>
            <w:rFonts w:ascii="Arial" w:eastAsia="Times New Roman" w:hAnsi="Arial" w:cs="Arial"/>
            <w:color w:val="552200"/>
          </w:rPr>
          <w:t>11.1 </w:t>
        </w:r>
        <w:r w:rsidR="00412108" w:rsidRPr="00C15A0A">
          <w:rPr>
            <w:rFonts w:ascii="Arial" w:eastAsia="Times New Roman" w:hAnsi="Arial" w:cs="Arial"/>
            <w:color w:val="552200"/>
            <w:u w:val="single"/>
          </w:rPr>
          <w:t>Τρόφιμα</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36" w:anchor=".CE.99.CF.87.CE.B8.CF.85.CE.BF.CE.BA.CE.B1.CE.BB.CE.BB.CE.B9.CE.AD.CF.81.CE.B3.CE.B5.CE.B9.CE.B5.CF.82" w:history="1">
        <w:r w:rsidR="00412108" w:rsidRPr="00C15A0A">
          <w:rPr>
            <w:rFonts w:ascii="Arial" w:eastAsia="Times New Roman" w:hAnsi="Arial" w:cs="Arial"/>
            <w:color w:val="552200"/>
          </w:rPr>
          <w:t>11.2 </w:t>
        </w:r>
        <w:r w:rsidR="00412108" w:rsidRPr="00C15A0A">
          <w:rPr>
            <w:rFonts w:ascii="Arial" w:eastAsia="Times New Roman" w:hAnsi="Arial" w:cs="Arial"/>
            <w:color w:val="552200"/>
            <w:u w:val="single"/>
          </w:rPr>
          <w:t>Ιχθυοκαλλιέργειες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37" w:anchor=".CE.9C.CE.AD.CE.BB.CE.B9" w:history="1">
        <w:r w:rsidR="00412108" w:rsidRPr="00C15A0A">
          <w:rPr>
            <w:rFonts w:ascii="Arial" w:eastAsia="Times New Roman" w:hAnsi="Arial" w:cs="Arial"/>
            <w:color w:val="552200"/>
          </w:rPr>
          <w:t>11.3 </w:t>
        </w:r>
        <w:r w:rsidR="00412108" w:rsidRPr="00C15A0A">
          <w:rPr>
            <w:rFonts w:ascii="Arial" w:eastAsia="Times New Roman" w:hAnsi="Arial" w:cs="Arial"/>
            <w:color w:val="552200"/>
            <w:u w:val="single"/>
          </w:rPr>
          <w:t>Μέλι</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38" w:anchor=".CE.9D.CF.89.CF.80.CE.AC_.CF.86.CF.81.CE.BF.CF.8D.CF.84.CE.B1_.CE.BA.CE.B1.CE.B9_.CE.BB.CE.B1.CF.87.CE.B1.CE.BD.CE.B9.CE.BA.CE.AC" w:history="1">
        <w:r w:rsidR="00412108" w:rsidRPr="00C15A0A">
          <w:rPr>
            <w:rFonts w:ascii="Arial" w:eastAsia="Times New Roman" w:hAnsi="Arial" w:cs="Arial"/>
            <w:color w:val="552200"/>
          </w:rPr>
          <w:t>11.4 </w:t>
        </w:r>
        <w:r w:rsidR="00412108" w:rsidRPr="00C15A0A">
          <w:rPr>
            <w:rFonts w:ascii="Arial" w:eastAsia="Times New Roman" w:hAnsi="Arial" w:cs="Arial"/>
            <w:color w:val="552200"/>
            <w:u w:val="single"/>
          </w:rPr>
          <w:t>Νωπά φρούτα και λαχανικά</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39" w:anchor=".CE.9A.CE.B1.CF.84.CE.B5.CF.88.CF.85.CE.B3.CE.BC.CE.AD.CE.BD.CE.B1_.CF.86.CF.81.CE.BF.CF.8D.CF.84.CE.B1" w:history="1">
        <w:r w:rsidR="00412108" w:rsidRPr="00C15A0A">
          <w:rPr>
            <w:rFonts w:ascii="Arial" w:eastAsia="Times New Roman" w:hAnsi="Arial" w:cs="Arial"/>
            <w:color w:val="552200"/>
          </w:rPr>
          <w:t>11.5 </w:t>
        </w:r>
        <w:r w:rsidR="00412108" w:rsidRPr="00C15A0A">
          <w:rPr>
            <w:rFonts w:ascii="Arial" w:eastAsia="Times New Roman" w:hAnsi="Arial" w:cs="Arial"/>
            <w:color w:val="552200"/>
            <w:u w:val="single"/>
          </w:rPr>
          <w:t>Κατεψυγμένα φρούτα</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0" w:anchor=".CE.95.CE.BB.CE.B1.CE.B9.CF.8C.CE.BB.CE.B1.CE.B4.CE.BF" w:history="1">
        <w:r w:rsidR="00412108" w:rsidRPr="00C15A0A">
          <w:rPr>
            <w:rFonts w:ascii="Arial" w:eastAsia="Times New Roman" w:hAnsi="Arial" w:cs="Arial"/>
            <w:color w:val="552200"/>
          </w:rPr>
          <w:t>11.6 </w:t>
        </w:r>
        <w:r w:rsidR="00412108" w:rsidRPr="00C15A0A">
          <w:rPr>
            <w:rFonts w:ascii="Arial" w:eastAsia="Times New Roman" w:hAnsi="Arial" w:cs="Arial"/>
            <w:color w:val="552200"/>
            <w:u w:val="single"/>
          </w:rPr>
          <w:t>Ελαιόλαδο</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1" w:anchor=".CE.A6.CF.81.CE.BF.CF.85.CF.84.CE.BF.CF.87.CF.85.CE.BC.CE.BF.CE.AF_.CE.BA.CE.B1.CE.B9_.CE.BB.CE.B1.CF.87.CE.B1.CE.BD.CE.B9.CE.BA.CE.AC" w:history="1">
        <w:r w:rsidR="00412108" w:rsidRPr="00C15A0A">
          <w:rPr>
            <w:rFonts w:ascii="Arial" w:eastAsia="Times New Roman" w:hAnsi="Arial" w:cs="Arial"/>
            <w:color w:val="552200"/>
          </w:rPr>
          <w:t>11.7 </w:t>
        </w:r>
        <w:r w:rsidR="00412108" w:rsidRPr="00C15A0A">
          <w:rPr>
            <w:rFonts w:ascii="Arial" w:eastAsia="Times New Roman" w:hAnsi="Arial" w:cs="Arial"/>
            <w:color w:val="552200"/>
            <w:u w:val="single"/>
          </w:rPr>
          <w:t>Φρουτοχυμοί και λαχανικά</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2" w:anchor=".CE.9F.CE.AF.CE.BD.CE.BF.CF.82" w:history="1">
        <w:r w:rsidR="00412108" w:rsidRPr="00C15A0A">
          <w:rPr>
            <w:rFonts w:ascii="Arial" w:eastAsia="Times New Roman" w:hAnsi="Arial" w:cs="Arial"/>
            <w:color w:val="552200"/>
          </w:rPr>
          <w:t>11.8 </w:t>
        </w:r>
        <w:r w:rsidR="00412108" w:rsidRPr="00C15A0A">
          <w:rPr>
            <w:rFonts w:ascii="Arial" w:eastAsia="Times New Roman" w:hAnsi="Arial" w:cs="Arial"/>
            <w:color w:val="552200"/>
            <w:u w:val="single"/>
          </w:rPr>
          <w:t>Οίνος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3" w:anchor=".CE.9C.CE.B7_.CE.B1.CE.BB.CE.BA.CE.BF.CE.BF.CE.BB.CE.BF.CF.8D.CF.87.CE.B1_.CF.80.CE.BF.CF.84.CE.AC" w:history="1">
        <w:r w:rsidR="00412108" w:rsidRPr="00C15A0A">
          <w:rPr>
            <w:rFonts w:ascii="Arial" w:eastAsia="Times New Roman" w:hAnsi="Arial" w:cs="Arial"/>
            <w:color w:val="552200"/>
          </w:rPr>
          <w:t>11.9 </w:t>
        </w:r>
        <w:r w:rsidR="00412108" w:rsidRPr="00C15A0A">
          <w:rPr>
            <w:rFonts w:ascii="Arial" w:eastAsia="Times New Roman" w:hAnsi="Arial" w:cs="Arial"/>
            <w:color w:val="552200"/>
            <w:u w:val="single"/>
          </w:rPr>
          <w:t>Μη αλκοολούχα ποτά</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4" w:anchor=".CE.A0.CF.81.CE.BF.CF.8A.CF.8C.CE.BD.CF.84.CE.B1_.CE.B2.CE.B9.CE.BF.CE.BC.CE.B7.CF.87.CE.B1.CE.BD.CE.AF.CE.B1.CF.82_.CE.BA.CF.81.CE.AD.CE.B1.CF.84.CE.BF.CF.82" w:history="1">
        <w:r w:rsidR="00412108" w:rsidRPr="00C15A0A">
          <w:rPr>
            <w:rFonts w:ascii="Arial" w:eastAsia="Times New Roman" w:hAnsi="Arial" w:cs="Arial"/>
            <w:color w:val="552200"/>
          </w:rPr>
          <w:t>11.10 </w:t>
        </w:r>
        <w:r w:rsidR="00412108" w:rsidRPr="00C15A0A">
          <w:rPr>
            <w:rFonts w:ascii="Arial" w:eastAsia="Times New Roman" w:hAnsi="Arial" w:cs="Arial"/>
            <w:color w:val="552200"/>
            <w:u w:val="single"/>
          </w:rPr>
          <w:t>Προϊόντα βιομηχανίας κρέατος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5" w:anchor=".CE.92.CE.B9.CE.BF.CE.BB.CE.BF.CE.B3.CE.B9.CE.BA.CE.AC_.28.CE.BF.CF.81.CE.B3.CE.B1.CE.BD.CE.B9.CE.BA.CE.AC.29_.CF.80.CF.81.CE.BF.CF.8A.CF.8C.CE.BD.CF.84.CE.B1" w:history="1">
        <w:r w:rsidR="00412108" w:rsidRPr="00C15A0A">
          <w:rPr>
            <w:rFonts w:ascii="Arial" w:eastAsia="Times New Roman" w:hAnsi="Arial" w:cs="Arial"/>
            <w:color w:val="552200"/>
          </w:rPr>
          <w:t>11.11 </w:t>
        </w:r>
        <w:r w:rsidR="00412108" w:rsidRPr="00C15A0A">
          <w:rPr>
            <w:rFonts w:ascii="Arial" w:eastAsia="Times New Roman" w:hAnsi="Arial" w:cs="Arial"/>
            <w:color w:val="552200"/>
            <w:u w:val="single"/>
          </w:rPr>
          <w:t>Βιολογικά (οργανικά) προϊόντα</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6" w:anchor=".CE.9A.CE.B1.CE.BB.CE.BB.CF.85.CE.BD.CF.84.CE.B9.CE.BA.CE.AC" w:history="1">
        <w:r w:rsidR="00412108" w:rsidRPr="00C15A0A">
          <w:rPr>
            <w:rFonts w:ascii="Arial" w:eastAsia="Times New Roman" w:hAnsi="Arial" w:cs="Arial"/>
            <w:color w:val="552200"/>
          </w:rPr>
          <w:t>11.12 </w:t>
        </w:r>
        <w:r w:rsidR="00412108" w:rsidRPr="00C15A0A">
          <w:rPr>
            <w:rFonts w:ascii="Arial" w:eastAsia="Times New Roman" w:hAnsi="Arial" w:cs="Arial"/>
            <w:color w:val="552200"/>
            <w:u w:val="single"/>
          </w:rPr>
          <w:t>Καλλυντικά</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7" w:anchor=".CE.A6.CE.B1.CF.81.CE.BC.CE.B1.CE.BA.CE.B5.CF.85.CF.84.CE.B9.CE.BA.CE.AC_.CF.80.CF.81.CE.BF.CF.8A.CF.8C.CE.BD.CF.84.CE.B1" w:history="1">
        <w:r w:rsidR="00412108" w:rsidRPr="00C15A0A">
          <w:rPr>
            <w:rFonts w:ascii="Arial" w:eastAsia="Times New Roman" w:hAnsi="Arial" w:cs="Arial"/>
            <w:color w:val="552200"/>
          </w:rPr>
          <w:t>11.13 </w:t>
        </w:r>
        <w:r w:rsidR="00412108" w:rsidRPr="00C15A0A">
          <w:rPr>
            <w:rFonts w:ascii="Arial" w:eastAsia="Times New Roman" w:hAnsi="Arial" w:cs="Arial"/>
            <w:color w:val="552200"/>
            <w:u w:val="single"/>
          </w:rPr>
          <w:t>Φαρμακευτικά προϊόντα</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8" w:anchor=".CE.9A.CE.BF.CF.83.CE.BC.CE.AE.CE.BC.CE.B1.CF.84.CE.B1_.CE.BA.CE.B1.CE.B9_.CF.80.CE.BF.CE.BB.CF.8D.CF.84.CE.B9.CE.BC.CE.B1_.CE.BC.CE.AD.CF.84.CE.B1.CE.BB.CE.BB.CE.B1" w:history="1">
        <w:r w:rsidR="00412108" w:rsidRPr="00C15A0A">
          <w:rPr>
            <w:rFonts w:ascii="Arial" w:eastAsia="Times New Roman" w:hAnsi="Arial" w:cs="Arial"/>
            <w:color w:val="552200"/>
          </w:rPr>
          <w:t>11.14 </w:t>
        </w:r>
        <w:r w:rsidR="00412108" w:rsidRPr="00C15A0A">
          <w:rPr>
            <w:rFonts w:ascii="Arial" w:eastAsia="Times New Roman" w:hAnsi="Arial" w:cs="Arial"/>
            <w:color w:val="552200"/>
            <w:u w:val="single"/>
          </w:rPr>
          <w:t>Κοσμήματα και πολύτιμα μέταλλα</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49" w:anchor=".CE.9B.CE.B9.CE.B1.CE.BD.CE.B9.CE.BA.CF.8C_.CE.B5.CE.BC.CF.80.CF.8C.CF.81.CE.B9.CE.BF" w:history="1">
        <w:r w:rsidR="00412108" w:rsidRPr="00C15A0A">
          <w:rPr>
            <w:rFonts w:ascii="Arial" w:eastAsia="Times New Roman" w:hAnsi="Arial" w:cs="Arial"/>
            <w:color w:val="552200"/>
          </w:rPr>
          <w:t>11.15 </w:t>
        </w:r>
        <w:r w:rsidR="00412108" w:rsidRPr="00C15A0A">
          <w:rPr>
            <w:rFonts w:ascii="Arial" w:eastAsia="Times New Roman" w:hAnsi="Arial" w:cs="Arial"/>
            <w:color w:val="552200"/>
            <w:u w:val="single"/>
          </w:rPr>
          <w:t>Λιανικό εμπόριο</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50" w:anchor=".CE.94.CE.BF.CE.BC.CE.B9.CE.BA.CE.AC_.CF.85.CE.BB.CE.B9.CE.BA.CE.AC_-_.CE.A4.CE.B5.CF.87.CE.BD.CE.B9.CE.BA.CE.AC_.CE.88.CF.81.CE.B3.CE.B1_-_.CE.9A.CE.B1.CF.84.CE.B1.CF.83.CE.BA.CE.B5.CF.85.CE.AD.CF.82" w:history="1">
        <w:r w:rsidR="00412108" w:rsidRPr="00C15A0A">
          <w:rPr>
            <w:rFonts w:ascii="Arial" w:eastAsia="Times New Roman" w:hAnsi="Arial" w:cs="Arial"/>
            <w:color w:val="552200"/>
          </w:rPr>
          <w:t>11.16 </w:t>
        </w:r>
        <w:r w:rsidR="00412108" w:rsidRPr="00C15A0A">
          <w:rPr>
            <w:rFonts w:ascii="Arial" w:eastAsia="Times New Roman" w:hAnsi="Arial" w:cs="Arial"/>
            <w:color w:val="552200"/>
            <w:u w:val="single"/>
          </w:rPr>
          <w:t>Δομικά υλικά - Τεχνικά Έργα - Κατασκευές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51" w:anchor=".CE.A6.CF.89.CF.84.CE.BF.CE.B2.CE.BF.CE.BB.CF.84.CE.B1.CF.8A.CE.BA.CE.AE_.CF.84.CE.B5.CF.87.CE.BD.CE.BF.CE.BB.CE.BF.CE.B3.CE.AF.CE.B1" w:history="1">
        <w:r w:rsidR="00412108" w:rsidRPr="00C15A0A">
          <w:rPr>
            <w:rFonts w:ascii="Arial" w:eastAsia="Times New Roman" w:hAnsi="Arial" w:cs="Arial"/>
            <w:color w:val="552200"/>
          </w:rPr>
          <w:t>11.17 </w:t>
        </w:r>
        <w:r w:rsidR="00412108" w:rsidRPr="00C15A0A">
          <w:rPr>
            <w:rFonts w:ascii="Arial" w:eastAsia="Times New Roman" w:hAnsi="Arial" w:cs="Arial"/>
            <w:color w:val="552200"/>
            <w:u w:val="single"/>
          </w:rPr>
          <w:t>Φωτοβολταϊκή τεχνολογία</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52" w:anchor=".CE.A4.CE.B5.CF.87.CE.BD.CE.BF.CE.BB.CE.BF.CE.B3.CE.B9.CE.BA.CE.AE_.CF.83.CF.85.CE.BD.CE.B5.CF.81.CE.B3.CE.B1.CF.83.CE.AF.CE.B1_-_.CE.91.CE.BD.CF.8E.CF.84.CE.B1.CF.84.CE.B7_.CE.B5.CE.BA.CF.80.CE.B1.CE.AF.CE.B4.CE.B5.CF.85.CF.83.CE.B7" w:history="1">
        <w:r w:rsidR="00412108" w:rsidRPr="00C15A0A">
          <w:rPr>
            <w:rFonts w:ascii="Arial" w:eastAsia="Times New Roman" w:hAnsi="Arial" w:cs="Arial"/>
            <w:color w:val="552200"/>
          </w:rPr>
          <w:t>12 </w:t>
        </w:r>
        <w:r w:rsidR="00412108" w:rsidRPr="00C15A0A">
          <w:rPr>
            <w:rFonts w:ascii="Arial" w:eastAsia="Times New Roman" w:hAnsi="Arial" w:cs="Arial"/>
            <w:color w:val="552200"/>
            <w:u w:val="single"/>
          </w:rPr>
          <w:t>Τεχνολογική συνεργασία - Ανώτατη εκπαίδευση</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53" w:anchor="E.CF.80.CE.B9.CF.87.CE.B5.CE.B9.CF.81.CE.B7.CE.BC.CE.B1.CF.84.CE.B9.CE.BA.CE.AE_.CE.BA.CE.BF.CF.85.CE.BB.CF.84.CE.BF.CF.8D.CF.81.CE.B1" w:history="1">
        <w:r w:rsidR="00412108" w:rsidRPr="00C15A0A">
          <w:rPr>
            <w:rFonts w:ascii="Arial" w:eastAsia="Times New Roman" w:hAnsi="Arial" w:cs="Arial"/>
            <w:color w:val="552200"/>
          </w:rPr>
          <w:t>13 </w:t>
        </w:r>
        <w:r w:rsidR="00412108" w:rsidRPr="00C15A0A">
          <w:rPr>
            <w:rFonts w:ascii="Arial" w:eastAsia="Times New Roman" w:hAnsi="Arial" w:cs="Arial"/>
            <w:color w:val="552200"/>
            <w:u w:val="single"/>
          </w:rPr>
          <w:t>Eπιχειρηματική κουλτούρα</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54" w:anchor=".CE.94.CE.B9.CE.B5.CE.B8.CE.BD.CE.B5.CE.AF.CF.82_.CE.95.CE.BA.CE.B8.CE.AD.CF.83.CE.B5.CE.B9.CF.82_.CE.B5.CE.BB.CE.BB.CE.B7.CE.BD.CE.B9.CE.BA.CE.BF.CF.8D_.CE.B5.CE.BD.CE.B4.CE.B9.CE.B1.CF.86.CE.AD.CF.81.CE.BF.CE.BD.CF.84.CE.BF.CF.82" w:history="1">
        <w:r w:rsidR="00412108" w:rsidRPr="00C15A0A">
          <w:rPr>
            <w:rFonts w:ascii="Arial" w:eastAsia="Times New Roman" w:hAnsi="Arial" w:cs="Arial"/>
            <w:color w:val="552200"/>
          </w:rPr>
          <w:t>14 </w:t>
        </w:r>
        <w:r w:rsidR="00412108" w:rsidRPr="00C15A0A">
          <w:rPr>
            <w:rFonts w:ascii="Arial" w:eastAsia="Times New Roman" w:hAnsi="Arial" w:cs="Arial"/>
            <w:color w:val="552200"/>
            <w:u w:val="single"/>
          </w:rPr>
          <w:t>Διεθνείς Εκθέσεις ελληνικού ενδιαφέροντος</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55" w:anchor=".CE.94.CE.B9.CE.B1.CE.B4.CE.B9.CE.BA.CE.B1.CF.83.CE.AF.CE.B5.CF.82_.CE.B5.CE.B9.CF.83.CF.8C.CE.B4.CE.BF.CF.85.2C_.CF.80.CE.B1.CF.81.CE.B1.CE.BC.CE.BF.CE.BD.CE.AE.CF.82_.CE.BA.CE.B1.CE.B9_.CE.B5.CF.81.CE.B3.CE.B1.CF.83.CE.AF.CE.B1.CF.82" w:history="1">
        <w:r w:rsidR="00412108" w:rsidRPr="00C15A0A">
          <w:rPr>
            <w:rFonts w:ascii="Arial" w:eastAsia="Times New Roman" w:hAnsi="Arial" w:cs="Arial"/>
            <w:color w:val="552200"/>
          </w:rPr>
          <w:t>15 </w:t>
        </w:r>
        <w:r w:rsidR="00412108" w:rsidRPr="00C15A0A">
          <w:rPr>
            <w:rFonts w:ascii="Arial" w:eastAsia="Times New Roman" w:hAnsi="Arial" w:cs="Arial"/>
            <w:color w:val="552200"/>
            <w:u w:val="single"/>
          </w:rPr>
          <w:t>Διαδικασίες εισόδου, παραμονής και εργασίας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56" w:anchor=".CE.86.CE.B4.CE.B5.CE.B9.CE.B1_.CF.80.CE.B1.CF.81.CE.B1.CE.BC.CE.BF.CE.BD.CE.AE.CF.82" w:history="1">
        <w:r w:rsidR="00412108" w:rsidRPr="00C15A0A">
          <w:rPr>
            <w:rFonts w:ascii="Arial" w:eastAsia="Times New Roman" w:hAnsi="Arial" w:cs="Arial"/>
            <w:color w:val="552200"/>
          </w:rPr>
          <w:t>15.1 </w:t>
        </w:r>
        <w:r w:rsidR="00412108" w:rsidRPr="00C15A0A">
          <w:rPr>
            <w:rFonts w:ascii="Arial" w:eastAsia="Times New Roman" w:hAnsi="Arial" w:cs="Arial"/>
            <w:color w:val="552200"/>
            <w:u w:val="single"/>
          </w:rPr>
          <w:t>Άδεια παραμονής</w:t>
        </w:r>
      </w:hyperlink>
    </w:p>
    <w:p w:rsidR="00412108" w:rsidRPr="00412108" w:rsidRDefault="002030C8" w:rsidP="00412108">
      <w:pPr>
        <w:numPr>
          <w:ilvl w:val="1"/>
          <w:numId w:val="1"/>
        </w:numPr>
        <w:shd w:val="clear" w:color="auto" w:fill="F9F9F9"/>
        <w:spacing w:before="100" w:beforeAutospacing="1" w:after="100" w:afterAutospacing="1" w:line="240" w:lineRule="auto"/>
        <w:rPr>
          <w:rFonts w:ascii="Arial" w:eastAsia="Times New Roman" w:hAnsi="Arial" w:cs="Arial"/>
          <w:color w:val="000000"/>
        </w:rPr>
      </w:pPr>
      <w:hyperlink r:id="rId57" w:anchor=".CE.86.CE.B4.CE.B5.CE.B9.CE.B1_.CE.B5.CF.81.CE.B3.CE.B1.CF.83.CE.AF.CE.B1.CF.82" w:history="1">
        <w:r w:rsidR="00412108" w:rsidRPr="00C15A0A">
          <w:rPr>
            <w:rFonts w:ascii="Arial" w:eastAsia="Times New Roman" w:hAnsi="Arial" w:cs="Arial"/>
            <w:color w:val="552200"/>
          </w:rPr>
          <w:t>15.2 </w:t>
        </w:r>
        <w:r w:rsidR="00412108" w:rsidRPr="00C15A0A">
          <w:rPr>
            <w:rFonts w:ascii="Arial" w:eastAsia="Times New Roman" w:hAnsi="Arial" w:cs="Arial"/>
            <w:color w:val="552200"/>
            <w:u w:val="single"/>
          </w:rPr>
          <w:t>Άδεια εργασίας</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58" w:anchor=".CE.9B.CE.BF.CE.B9.CF.80.CE.AE_.CF.80.CE.BB.CE.B7.CF.81.CE.BF.CF.86.CF.8C.CF.81.CE.B7.CF.83.CE.B7" w:history="1">
        <w:r w:rsidR="00412108" w:rsidRPr="00C15A0A">
          <w:rPr>
            <w:rFonts w:ascii="Arial" w:eastAsia="Times New Roman" w:hAnsi="Arial" w:cs="Arial"/>
            <w:color w:val="552200"/>
          </w:rPr>
          <w:t>16 </w:t>
        </w:r>
        <w:r w:rsidR="00412108" w:rsidRPr="00C15A0A">
          <w:rPr>
            <w:rFonts w:ascii="Arial" w:eastAsia="Times New Roman" w:hAnsi="Arial" w:cs="Arial"/>
            <w:color w:val="552200"/>
            <w:u w:val="single"/>
          </w:rPr>
          <w:t>Λοιπή πληροφόρηση</w:t>
        </w:r>
      </w:hyperlink>
    </w:p>
    <w:p w:rsidR="00412108" w:rsidRPr="00412108" w:rsidRDefault="002030C8" w:rsidP="00412108">
      <w:pPr>
        <w:numPr>
          <w:ilvl w:val="0"/>
          <w:numId w:val="1"/>
        </w:numPr>
        <w:shd w:val="clear" w:color="auto" w:fill="F9F9F9"/>
        <w:spacing w:before="100" w:beforeAutospacing="1" w:after="100" w:afterAutospacing="1" w:line="240" w:lineRule="auto"/>
        <w:rPr>
          <w:rFonts w:ascii="Arial" w:eastAsia="Times New Roman" w:hAnsi="Arial" w:cs="Arial"/>
          <w:color w:val="000000"/>
        </w:rPr>
      </w:pPr>
      <w:hyperlink r:id="rId59" w:anchor=".CE.A3.CF.84.CE.BF.CE.B9.CF.87.CE.B5.CE.AF.CE.B1_.CE.B5.CF.80.CE.B9.CE.BA.CE.BF.CE.B9.CE.BD.CF.89.CE.BD.CE.AF.CE.B1.CF.82" w:history="1">
        <w:r w:rsidR="00412108" w:rsidRPr="00C15A0A">
          <w:rPr>
            <w:rFonts w:ascii="Arial" w:eastAsia="Times New Roman" w:hAnsi="Arial" w:cs="Arial"/>
            <w:color w:val="552200"/>
          </w:rPr>
          <w:t>17 </w:t>
        </w:r>
        <w:r w:rsidR="00412108" w:rsidRPr="00C15A0A">
          <w:rPr>
            <w:rFonts w:ascii="Arial" w:eastAsia="Times New Roman" w:hAnsi="Arial" w:cs="Arial"/>
            <w:color w:val="552200"/>
            <w:u w:val="single"/>
          </w:rPr>
          <w:t>Στοιχεία επικοινωνίας</w:t>
        </w:r>
      </w:hyperlink>
    </w:p>
    <w:p w:rsidR="00C15A0A" w:rsidRPr="00C15A0A" w:rsidRDefault="00C15A0A">
      <w:pPr>
        <w:rPr>
          <w:rFonts w:ascii="Arial" w:eastAsia="Times New Roman" w:hAnsi="Arial" w:cs="Arial"/>
          <w:b/>
          <w:bCs/>
          <w:color w:val="000000"/>
        </w:rPr>
      </w:pPr>
      <w:r w:rsidRPr="00C15A0A">
        <w:rPr>
          <w:rFonts w:ascii="Arial" w:eastAsia="Times New Roman" w:hAnsi="Arial" w:cs="Arial"/>
          <w:b/>
          <w:bCs/>
          <w:color w:val="000000"/>
        </w:rPr>
        <w:br w:type="page"/>
      </w: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lastRenderedPageBreak/>
        <w:t>1 Σύνοψη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Ιαπωνία είναι η τρίτη μεγαλύτερη οικονομία του κόσμου μετά τις ΗΠΑ και την Κίνα. Το 2013 παρήγαγε το 6% του παγκόσμιου Ακαθάριστου Εγχώριου Προϊόντος (ΑΕΠ). Η Ιαπωνία παραμένει η κυριώτερη οικονομία δημιουργίας υψηλής τεχνολογίας της Ασίας. Ωστόσο, κατετάγη δεύτερη στον κόσμο βάσει της Παγκόσμιας Έκθεσης Πλούτου - Global Wealth Report (2013).</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Η Ιαπωνία έχει:</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62 εταιρείες στον πίνακα Fortune 500</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τον μεγαλύτερο αριθμό εκατομμυριούχων στην Ασία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το Τόκυο ήταν η πόλη με τον μεγαλύτερο αριθμό εκατομμυριούχων σε όλο τον κόσμο το 2012</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Η μέση ατομική περιουσία είναι υψηλή. Τα προσωπικά περιουσιακά στοιχεία αποτελούν μία από τις μεγαλύτερες βάσεις οικονομικών πόρων στον κόσμο. Το 2013 τα περιουσιακά στοιχεία των ιαπωνικών νοικοκυριών είχαν ύψος €1,3 τρισ.</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Η Ιαπωνία έχει το τέταρτη υψηλότερη δαπάνη παγκοσμίως για έρευνα και ανάπτυξη (R&amp;D) ίση με το 3,4% του ΑΕΠ της Το 20% των εταιρειών με τις υψηλότερες δαπάνες για R&amp;D στον κόσμο έχουν έδρα την Ιαπωνία. Κατατάσσεται 27η στην Μελέτη «Ease of Doing Business» της Παγκόσμιας Τράπεζας. Για την ίδρυση εταιρείας απαιτούνται 14 ημέρες.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Για ποιούς λόγους να ξεκινήσει μία ελληνική εταιρεία προσπάθεια να εξάγει στην Ιαπωνία: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σταθερό και ασφαλές επιχειρηματικό περιβάλλον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εφαλτήριο εισόδου στις άλλες ασιατικές αγορές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καταναλωτές με υψηλό επίπεδο μόρφωσης που υιοθετούν γρήγορα νέα προϊόντα και υπηρεσίες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ευρεία, εύπορη καταναλωτική αγορά με μεγάλες αστικές περιοχές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το μητροπολιτικό κέντρο του Τόκυο είναι η μεγαλύτερη αστική συγκέντρωση στον κόσμο με πληθυσμό περίπου 35 εκατομμυρίων ατόμων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Τα πλεονεκτήματα της ιαπωνικής αγοράς περιλαμβάνουν: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t>• τεράστια, ανοικτή οικονομία (απαιτείται, όμως, ιδιαίτερη προσοχή στην τήρηση των απαιτούμενων διαδικασιών εισαγωγής και διακίνησης προϊόντων)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επιχειρηματική κουλτούρα αιχμής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ολοένα και περισσότερο άνοιγμα στην παγκόμια οικονομία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ισχυρή προστασία της πνευματικής ιδιοκτησίας (IP)</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δίψα για πείνα για νέες τάσεις και νέα τεχνολογία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υψηλό επίπεδο διαθεσίμου εισοδήματος, ιδιαίτερα των ηλικιωμένων και των νέων που ζουν με τους γονείς τους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i/>
          <w:iCs/>
          <w:color w:val="000000"/>
        </w:rPr>
        <w:t>Πηγές πληροφόρησης για την ιαπωνική οικονομία: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0" w:history="1">
        <w:r w:rsidR="00412108" w:rsidRPr="00C15A0A">
          <w:rPr>
            <w:rFonts w:ascii="Arial" w:eastAsia="Times New Roman" w:hAnsi="Arial" w:cs="Arial"/>
            <w:color w:val="0000FF"/>
            <w:u w:val="single"/>
          </w:rPr>
          <w:t>Ιαπωνικό Υπουργικό Συμβούλιο</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1" w:history="1">
        <w:r w:rsidR="00412108" w:rsidRPr="00C15A0A">
          <w:rPr>
            <w:rFonts w:ascii="Arial" w:eastAsia="Times New Roman" w:hAnsi="Arial" w:cs="Arial"/>
            <w:color w:val="0000FF"/>
            <w:u w:val="single"/>
          </w:rPr>
          <w:t>Japan Research Institute - Μηνιαίες εκθέσεις</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2" w:history="1">
        <w:r w:rsidR="00412108" w:rsidRPr="00C15A0A">
          <w:rPr>
            <w:rFonts w:ascii="Arial" w:eastAsia="Times New Roman" w:hAnsi="Arial" w:cs="Arial"/>
            <w:color w:val="0000FF"/>
            <w:u w:val="single"/>
          </w:rPr>
          <w:t>Παγκόσμια Τράπεζα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3" w:history="1">
        <w:r w:rsidR="00412108" w:rsidRPr="00C15A0A">
          <w:rPr>
            <w:rFonts w:ascii="Arial" w:eastAsia="Times New Roman" w:hAnsi="Arial" w:cs="Arial"/>
            <w:color w:val="0000FF"/>
            <w:u w:val="single"/>
          </w:rPr>
          <w:t>Διεθνές Νομισματικό Ταμείο</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4" w:history="1">
        <w:r w:rsidR="00412108" w:rsidRPr="00C15A0A">
          <w:rPr>
            <w:rFonts w:ascii="Arial" w:eastAsia="Times New Roman" w:hAnsi="Arial" w:cs="Arial"/>
            <w:color w:val="0000FF"/>
            <w:u w:val="single"/>
          </w:rPr>
          <w:t>Χρονοσειρές οικονομικών δεδομένων ΔΝΤ για την Ιαπωνία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5" w:history="1">
        <w:r w:rsidR="00412108" w:rsidRPr="00C15A0A">
          <w:rPr>
            <w:rFonts w:ascii="Arial" w:eastAsia="Times New Roman" w:hAnsi="Arial" w:cs="Arial"/>
            <w:color w:val="0000FF"/>
            <w:u w:val="single"/>
          </w:rPr>
          <w:t>ΟΟΣΑ (OECD)</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6" w:history="1">
        <w:r w:rsidR="00412108" w:rsidRPr="00C15A0A">
          <w:rPr>
            <w:rFonts w:ascii="Arial" w:eastAsia="Times New Roman" w:hAnsi="Arial" w:cs="Arial"/>
            <w:color w:val="0000FF"/>
            <w:u w:val="single"/>
          </w:rPr>
          <w:t>Bank of Japan (Κεντρική Τράπεζα Ιαπωνίας): Outlook for Economic Activity and Prices</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7" w:history="1">
        <w:r w:rsidR="00412108" w:rsidRPr="00C15A0A">
          <w:rPr>
            <w:rFonts w:ascii="Arial" w:eastAsia="Times New Roman" w:hAnsi="Arial" w:cs="Arial"/>
            <w:color w:val="0000FF"/>
            <w:u w:val="single"/>
          </w:rPr>
          <w:t xml:space="preserve">Council on Foreign Relations: </w:t>
        </w:r>
        <w:proofErr w:type="spellStart"/>
        <w:r w:rsidR="00412108" w:rsidRPr="00C15A0A">
          <w:rPr>
            <w:rFonts w:ascii="Arial" w:eastAsia="Times New Roman" w:hAnsi="Arial" w:cs="Arial"/>
            <w:color w:val="0000FF"/>
            <w:u w:val="single"/>
          </w:rPr>
          <w:t>Abenomics</w:t>
        </w:r>
        <w:proofErr w:type="spellEnd"/>
        <w:r w:rsidR="00412108" w:rsidRPr="00C15A0A">
          <w:rPr>
            <w:rFonts w:ascii="Arial" w:eastAsia="Times New Roman" w:hAnsi="Arial" w:cs="Arial"/>
            <w:color w:val="0000FF"/>
            <w:u w:val="single"/>
          </w:rPr>
          <w:t xml:space="preserve"> and the Japanese Economy</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8" w:history="1">
        <w:r w:rsidR="00412108" w:rsidRPr="00C15A0A">
          <w:rPr>
            <w:rFonts w:ascii="Arial" w:eastAsia="Times New Roman" w:hAnsi="Arial" w:cs="Arial"/>
            <w:color w:val="0000FF"/>
            <w:u w:val="single"/>
          </w:rPr>
          <w:t>υπουργείο Οικονομίας, Εμπορίου &amp; Βιομηχανίας: πρόσφατες στατιστικές ανακοινώσεις</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69" w:history="1">
        <w:r w:rsidR="00412108" w:rsidRPr="00C15A0A">
          <w:rPr>
            <w:rFonts w:ascii="Arial" w:eastAsia="Times New Roman" w:hAnsi="Arial" w:cs="Arial"/>
            <w:color w:val="0000FF"/>
            <w:u w:val="single"/>
          </w:rPr>
          <w:t>Japan Center for Economic Research</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70" w:history="1">
        <w:r w:rsidR="00412108" w:rsidRPr="00C15A0A">
          <w:rPr>
            <w:rFonts w:ascii="Arial" w:eastAsia="Times New Roman" w:hAnsi="Arial" w:cs="Arial"/>
            <w:color w:val="0000FF"/>
            <w:u w:val="single"/>
          </w:rPr>
          <w:t>Οικονομικοί δείκτες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C15A0A" w:rsidRPr="00C15A0A" w:rsidRDefault="00C15A0A">
      <w:pPr>
        <w:rPr>
          <w:rFonts w:ascii="Arial" w:eastAsia="Times New Roman" w:hAnsi="Arial" w:cs="Arial"/>
          <w:b/>
          <w:bCs/>
          <w:color w:val="000000"/>
        </w:rPr>
      </w:pPr>
      <w:r w:rsidRPr="00C15A0A">
        <w:rPr>
          <w:rFonts w:ascii="Arial" w:eastAsia="Times New Roman" w:hAnsi="Arial" w:cs="Arial"/>
          <w:b/>
          <w:bCs/>
          <w:color w:val="000000"/>
        </w:rPr>
        <w:br w:type="page"/>
      </w: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lastRenderedPageBreak/>
        <w:t>2 Προκλήσεις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ελληνική επιχείρηση που θέλει να αναπτύξει δεσμούς με την ιαπωνική αγορά πρέπει να υιοθετήσει μια στρατηγική μακροπρόθεσμης προσέγγισης, σε καμμία περίπτωση ευκαιριακής.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Η γρήγορη επιτυχία είναι δυνατή, αλλά έχετε περισσότερες πιθανότητες επιτυχίας εάν είστε υπομονετικοί και επίμονοι προσβλέποντας στο μακροπόσθεσμο ώφελος. Πρέπει να κάνετε όσο μεγαλύτερη έρευνα αγοράς και σοβαρότερο σχεδιασμό είναι δυνατόν.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Οι περισσότεροι επιχειρηματίες δηλώνουν ότι η προσπάθεια ανάπτυξης μίας συνεργασίας στην Ιαπωνία απαίτησε πολυετή προσπάθεια. Οι Ιάπωνες, πριν συμφωνήσουν, θέλουν να γνωρίσουν καλά τον συνομιλητή τους και να νιώσουν εμπιστοσύνη και ασφάλεια. Δεν πρόκειται να κλείσουν μία συμφωνία ή να εγκαταλείψουν τον επί έτη συνεργάτη / προμηθευτή τους επειδή απλώς παρουσιάσθηκε μία δυνατότητα καλύτερης τιμής.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Να είστε έτοιμοι να: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κάνετε μια μακροπρόθεσμη δέσμευση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αναπτύξετε και να διατηρήσετε τις σχέσεις σας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επισκέπτεσθε τακτικά τους συνεργάτες σας παρ' όλη την απόσταση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Παράγοντες που θα σας διευκολύνουν: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η ιαπωνική κυβέρνηση αναγνωρίζει την ανάγκη διευκόλυνσης ξένων εταιρειών ή επιχειρηματιών που θέλουν να μπουν στην αγορά και ήδη λαμβάνει θετικά μέτρα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η σημασία μείωσης του κόστους αναγνωρίζεται</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η επικοινωνία είναι ευκολότερη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αυξάνεται ο αριθμός των αγγλόφωνων ικανών υπαλλήλων, με αποτέλεσμα το φράγμα της γλώσσας να είναι μικρότερο πρόβλημα απ' ό,τι παλαιότερα.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Ωστόσο, η πλειοψηφία των μικρών και μεσαίων ξένων εταιρειών που θέλουν να μπουν στην ιαπωνική αγορά επιλέγουν να συνεργασθούν με έναν ή περισσότερους τοπικούς εταίρους.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lastRenderedPageBreak/>
        <w:t>3 Δυνατότητες</w:t>
      </w: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3.1 Ανάπτυξη της οικονομίας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Παρά τα διάφορα ζητήματα που αντιμετώπισε η οικονομία κατά την διάρκεια των τελευταίων 20 ετών, η ιαπωνική αγορά παραμένει τεράστια. Η Ιαπωνία είναι ένας από τους μεγαλύτερους εξαγωγείς στον κόσμο και ένας από τους μεγαλύτερους ξένους επενδυτές. Ταυτοχρόνως, αποτελεί και μία τεράστια εισαγωγική αγορά, καθώς σε μεγάλες κατηγορίες προϊόντων η χώρα εισάγει το σύνολο ή μεγάλο μέρος των αναγκών της. Η ιαπωνική κυβέρνηση υπό τον πρωθυπουργό Άμπε έχει εντοπίσει το πρόβλημα του χαμηλού ύψους ξένων επενδύσεων. Έχει αναδείξει την αύξησή τους σε έναν από τους κύριους άξονες της οικονομικής της πολιτικής.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Οι κινήσεις στις οποίες προχώρησε ή επιδιώκει να προχωρήσει είναι οι εξής: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υιοθέτηση δέσμης μέτρων τόνωσης της οικονομίας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ενίσχυση της νομισματικής πολιτικής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σύναψη νέων Συμφωνιών ελευθέρων συναλλαγών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κατάργηση εμποδίων μέσω της άρσης των κανονιστικών ρυθμίσεων (deregulation)</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Ο τομέας των υπηρεσιών στο 67% της οικονομίας, ενώ η μεταποίηση στο 22%.</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Οι μικρομεσαίες επιχειρήσεις αποτελούν το 99,5% του συνόλου των ιαπωνικών εταιρειών.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Οι βασικές προκλήσεις που αντιμετωπίζει η ιαπωνική οικονομία Ιαπωνίας μετά από 20 χρόνια χαμηλού ρυθμού οικονομικής ανάπτυξης και πολύ χαμηλού πληθωρισμού ακόμη και αποπληθωρισμού περιλαμβάνουν: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την τόνωση της ανάπτυξης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την επίτευξη χαμηλού ρυθμού πληθωρισμού (ο στόχος είναι 2%)</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την αντιμετώπιση του τεράστιου δημοσίου χρέους που υπολογίζεται ότι ανέρχεται σε 240% του ΑΕΠ (2014), έχοντας διπλασιασθεί τα τελευταία 15 χρόνια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Το διαχρονικό έλλειμμα του κρατικού προϋπολογισμού που επιβαρύνεται ολοένα και περισσότερο από μία ταχέως γηράσκουσα κοινωνία με χαμηλό ρυθμό γεννήσεων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3.2 Πρόσβαση στην αγορά της Ασίας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Ιαπωνία μπορεί να χρησιμεύσει ως κομβικό σημείο για την επέκταση και σε άλλες ασιατικές αγορές. Διαθέτει άριστες υποδομές και πολύ ανεπτυγμένο δίκτυο μεταφορών, με αποτέλεσμα να είναι εύκολη η ανάπτυξη επιχειρηματικών συνεργασιών τόσο εντός της χώρας όσο και με άλλες περιοχές της νοτιοανατολικής Ασίας.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ισχυροί επιχειρηματικοί δεσμοί μς τις γειτονικές χώρες δημιουργούν επιχειρηματικές ευκαιρίες στην ευρύτερη γεωγραφική περιοχή.</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3"/>
        <w:rPr>
          <w:rFonts w:ascii="Arial" w:eastAsia="Times New Roman" w:hAnsi="Arial" w:cs="Arial"/>
          <w:b/>
          <w:bCs/>
          <w:color w:val="000000"/>
        </w:rPr>
      </w:pPr>
      <w:r w:rsidRPr="00C15A0A">
        <w:rPr>
          <w:rFonts w:ascii="Arial" w:eastAsia="Times New Roman" w:hAnsi="Arial" w:cs="Arial"/>
          <w:b/>
          <w:bCs/>
          <w:color w:val="000000"/>
        </w:rPr>
        <w:t>3.2.1 Διεθνείς Εμπορικές Συμφωνίες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διαπραγματεύσεις μεταξύ της Ευρωπαϊκής Ένωσης και της Ιαπωνίας για την σύναψη Συμφωνίας Οικονομικής Συνεργασίας και Συμφωνίας Ελευθέρου Εμπορίου (Economic Partnership Agreement – Free Trade Agreement) ξεκίνησαν τον Απρίλιο 2013 και βρίσκονται σε εξέλιξη. Διακηρυγμένος στόχος και των δύο πλευρών είναι η διαπραγμάτευση να ολοκληρωθεί έως το τέλος του 2015, στόχος που θεωρείται αρκετά φιλόδοξος. Σε κάθε περίπτωση, από την στιγμή υπογραφής της Συμφωνίας έως την στιγμή που αυτή θα περάσει από όλα τα αναγκαία στάδια έγκρισης εντός της Ε.Ε., ώστε να τεθεί σε ισχύ, θα απαιτηθούν άλλα 2-3 χρόνια.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ολοκλήρωσή της αναμένεται να επιφέρει, μεταξύ άλλων, σοβαρή μείωση των δασμών που ισχύουν σήμερα για την εκατέρωθεν εισαγωγή προϊόντων, αμέσως ή σταδιακά εντός μεταβατικής περιόδου, κατάργηση μη δασμολογικών εμποδίων, εναρμόνιση προδιαγραφών και ευκολότερη πρόσβαση στις δημόσιες προμήθειες.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Ιαπωνία και η Ε.Ε. είναι από κοινού υπεύθυνες για το 1/3 της παγκόσμιας εμπορικής δραστηριότητας. Αναμένεται ότι η σύναψη Συμφωνίας θα επιφέρει σημαντική αύξηση συναλλαγών, επομένως περισσότερες ευκαιρίες και για τις ελληνικές επιχειρήσεις.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C15A0A" w:rsidRDefault="00C15A0A">
      <w:pPr>
        <w:rPr>
          <w:rFonts w:ascii="Arial" w:eastAsia="Times New Roman" w:hAnsi="Arial" w:cs="Arial"/>
          <w:b/>
          <w:bCs/>
          <w:color w:val="000000"/>
        </w:rPr>
      </w:pPr>
      <w:r>
        <w:rPr>
          <w:rFonts w:ascii="Arial" w:eastAsia="Times New Roman" w:hAnsi="Arial" w:cs="Arial"/>
          <w:b/>
          <w:bCs/>
          <w:color w:val="000000"/>
        </w:rPr>
        <w:br w:type="page"/>
      </w: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lastRenderedPageBreak/>
        <w:t>4 Οικονομικές συναλλαγές μεταξύ Ελλάδας και Ιαπωνίας</w:t>
      </w: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4.1 Διμερές εμπόριο</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Κύριο στοιχείο αποτελούν τα εν γένει χαμηλά μεγέθη που δεν βρίσκονται σε αντιστοιχία με το μέγεθος της ιαπωνικής οικονομίας, της 3ης μεγαλύτερης στον κόσμο.</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C15A0A">
        <w:rPr>
          <w:rFonts w:ascii="Arial" w:eastAsia="Times New Roman" w:hAnsi="Arial" w:cs="Arial"/>
          <w:noProof/>
          <w:color w:val="552200"/>
        </w:rPr>
        <w:drawing>
          <wp:inline distT="0" distB="0" distL="0" distR="0">
            <wp:extent cx="6110171" cy="1353787"/>
            <wp:effectExtent l="0" t="0" r="4879" b="0"/>
            <wp:docPr id="2" name="Picture 2" descr="Trade GR JP.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de GR JP.PNG">
                      <a:hlinkClick r:id="rId71"/>
                    </pic:cNvPr>
                    <pic:cNvPicPr>
                      <a:picLocks noChangeAspect="1" noChangeArrowheads="1"/>
                    </pic:cNvPicPr>
                  </pic:nvPicPr>
                  <pic:blipFill>
                    <a:blip r:embed="rId72" cstate="print"/>
                    <a:srcRect/>
                    <a:stretch>
                      <a:fillRect/>
                    </a:stretch>
                  </pic:blipFill>
                  <pic:spPr bwMode="auto">
                    <a:xfrm>
                      <a:off x="0" y="0"/>
                      <a:ext cx="6131863" cy="1358593"/>
                    </a:xfrm>
                    <a:prstGeom prst="rect">
                      <a:avLst/>
                    </a:prstGeom>
                    <a:noFill/>
                    <a:ln w="9525">
                      <a:noFill/>
                      <a:miter lim="800000"/>
                      <a:headEnd/>
                      <a:tailEnd/>
                    </a:ln>
                  </pic:spPr>
                </pic:pic>
              </a:graphicData>
            </a:graphic>
          </wp:inline>
        </w:drawing>
      </w:r>
    </w:p>
    <w:p w:rsidR="00412108" w:rsidRPr="00412108" w:rsidRDefault="002030C8" w:rsidP="00412108">
      <w:pPr>
        <w:shd w:val="clear" w:color="auto" w:fill="FFFFFF"/>
        <w:spacing w:before="240" w:after="240" w:line="288" w:lineRule="atLeast"/>
        <w:rPr>
          <w:rFonts w:ascii="Arial" w:eastAsia="Times New Roman" w:hAnsi="Arial" w:cs="Arial"/>
          <w:color w:val="000000"/>
        </w:rPr>
      </w:pPr>
      <w:hyperlink r:id="rId73" w:tooltip="Αρχείο:Trade GR JP change.png" w:history="1">
        <w:r w:rsidR="00412108" w:rsidRPr="00C15A0A">
          <w:rPr>
            <w:rFonts w:ascii="Arial" w:eastAsia="Times New Roman" w:hAnsi="Arial" w:cs="Arial"/>
            <w:color w:val="0000FF"/>
            <w:u w:val="single"/>
          </w:rPr>
          <w:t>Αρχείο:Trade GR JP change.png</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Ο όγκος διμερούς εμπορίου ακολούθησε πτωτική πορεία από το 2007 έως το 2013 κυρίως υπό την επήρρεια της οικονομικής κρίσης στην Ελλάδα. Ωστόσο, το 2014 ανήλθε σε 241,9 εκ. € από 165,3 εκ. € το 2013, σημειώνοντας αύξηση κατά 46,4%.</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αύξηση οφείλεται αποκλειστικά στην σημαντική αύξηση των ιαπωνικών εξαγωγών. Το διμερές ισοζύγιο είναι σταθερά ελλειμματικό εις βάρος της Ελλάδας. Ωστόσο, τα τελευταία χρόνια το έλλειμμα είχε μειωθεί δραστικά λόγω της μείωσης των ιαπωνικών εξαγωγών. Η τάση αντιστράφηκε το 2014, οπόταν το έλλειμμα ανήλθε σε 152,4 εκ. € από 74 εκ. € το 2013 σημειώνοντας αύξηση κατά 106%. Σημειώνεται ότι στο απώγειο των ιαπωνικών εξαγωγών (2006) το έλλειμμα είχε φθάσει τα €1,22 δισ.</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C15A0A">
        <w:rPr>
          <w:rFonts w:ascii="Arial" w:eastAsia="Times New Roman" w:hAnsi="Arial" w:cs="Arial"/>
          <w:noProof/>
          <w:color w:val="552200"/>
        </w:rPr>
        <w:drawing>
          <wp:inline distT="0" distB="0" distL="0" distR="0">
            <wp:extent cx="5973288" cy="1633024"/>
            <wp:effectExtent l="0" t="0" r="0" b="0"/>
            <wp:docPr id="3" name="Picture 3" descr="Εισ-Εξαγ 2010-2014 διάγραμμα.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ισ-Εξαγ 2010-2014 διάγραμμα.png">
                      <a:hlinkClick r:id="rId74"/>
                    </pic:cNvPr>
                    <pic:cNvPicPr>
                      <a:picLocks noChangeAspect="1" noChangeArrowheads="1"/>
                    </pic:cNvPicPr>
                  </pic:nvPicPr>
                  <pic:blipFill>
                    <a:blip r:embed="rId75" cstate="print"/>
                    <a:srcRect/>
                    <a:stretch>
                      <a:fillRect/>
                    </a:stretch>
                  </pic:blipFill>
                  <pic:spPr bwMode="auto">
                    <a:xfrm>
                      <a:off x="0" y="0"/>
                      <a:ext cx="5989329" cy="1637410"/>
                    </a:xfrm>
                    <a:prstGeom prst="rect">
                      <a:avLst/>
                    </a:prstGeom>
                    <a:noFill/>
                    <a:ln w="9525">
                      <a:noFill/>
                      <a:miter lim="800000"/>
                      <a:headEnd/>
                      <a:tailEnd/>
                    </a:ln>
                  </pic:spPr>
                </pic:pic>
              </a:graphicData>
            </a:graphic>
          </wp:inline>
        </w:drawing>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Το 2014 οι ελληνικές εξαγωγές κάλυπταν το 22,7% των ιαπωνικών εξαγωγών εν συγκρίσει με 38% το 2013 και 40% το 2012. Το κατώτερο ποσοστό σημειώθηκε την τριετία 2004-2006 με μόλις 5%, λόγω των πολύ υψηλών ιαπωνικών εξαγωγών μηχανολογικού εξοπλισμού.</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4.2 Ελληνικές εξαγωγές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ελληνικές εξαγωγές προς την Ιαπωνία παραμένουν σε χαμηλό επίπεδο. Το 2014 ανήλθαν σε €44,7 εκ., έναντι €45,7 εκ. το 2013, σημειώνοντας περαιτέρω πτώση κατά 2%, ύστερα από πτώση κατά 12,5% το 2013 έναντι του 2012.</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Ωστόσο, κατά το α’ τρίμηνο 2015 σημείωσαν αύξηση κατά 10,4% έναντι του αντιστοίχου τριμήνου του 2014.</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C15A0A">
        <w:rPr>
          <w:rFonts w:ascii="Arial" w:eastAsia="Times New Roman" w:hAnsi="Arial" w:cs="Arial"/>
          <w:noProof/>
          <w:color w:val="552200"/>
        </w:rPr>
        <w:drawing>
          <wp:inline distT="0" distB="0" distL="0" distR="0">
            <wp:extent cx="5768867" cy="1986947"/>
            <wp:effectExtent l="19050" t="0" r="3283" b="0"/>
            <wp:docPr id="4" name="Picture 4" descr="Ελλ εξαγωγές 2000-2014 διάγραμμα.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Ελλ εξαγωγές 2000-2014 διάγραμμα.png">
                      <a:hlinkClick r:id="rId76"/>
                    </pic:cNvPr>
                    <pic:cNvPicPr>
                      <a:picLocks noChangeAspect="1" noChangeArrowheads="1"/>
                    </pic:cNvPicPr>
                  </pic:nvPicPr>
                  <pic:blipFill>
                    <a:blip r:embed="rId77" cstate="print"/>
                    <a:srcRect/>
                    <a:stretch>
                      <a:fillRect/>
                    </a:stretch>
                  </pic:blipFill>
                  <pic:spPr bwMode="auto">
                    <a:xfrm>
                      <a:off x="0" y="0"/>
                      <a:ext cx="5773204" cy="1988441"/>
                    </a:xfrm>
                    <a:prstGeom prst="rect">
                      <a:avLst/>
                    </a:prstGeom>
                    <a:noFill/>
                    <a:ln w="9525">
                      <a:noFill/>
                      <a:miter lim="800000"/>
                      <a:headEnd/>
                      <a:tailEnd/>
                    </a:ln>
                  </pic:spPr>
                </pic:pic>
              </a:graphicData>
            </a:graphic>
          </wp:inline>
        </w:drawing>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καλύτερη χρονικά για τις ελληνικές εξαγωγές ήταν το 2007 με €138,7 εκ., όμως, το μέγεθος αυτό οφειλόταν κατά 75% στις εξαγωγές πετρελαιοειδών. Από το 2010 τα πετρελαιοειδή δεν επηρεάζουν τα μεγέθη, καθώς έχουν μηδενισθεί.</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κυριώτερες κατηγορίες ελληνικών εξαγωγών το 2014 ήταν οι εξής: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Βαμβάκι λαναρισμένο: αξία 12,9 εκ. €, αύξηση 45% έναντι 2013, μερίδιο επί συνόλου 28,8%</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Παρασκευάσματα φρούτων: 5,9 εκ. €, -38,3%, μερίδιο 13,2%. Κυριώτερες υποκατηγορίες ήταν οι κονσέρβες ροδακίνου με 1,9 εκ. €, πτώση κατά 47,5% έναντι του 2013 και στην συνέχεια δύο διαδοχικές κατηγορίες μείγματος φρούτων με αξία 1,3 εκ. € και 0,9 εκ. €. Και οι δύο είχαν σημαντική πτώση έναντι του 2013 με 47,5% και 38,2% αντιστοίχως. Σημαντική αύξηση κατέγραψαν τα γλυκά κουταλιού με αξία 414 χιλ .€ και αύξηση 180%.Η αξία των εξαγωγών ελαιών ήταν 178 χιλ. €, -12,7%.</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Προϊόντα αλουμινίου: 3,9 εκ. €, +20,3%, μερίδιο 8,8%. Κυριώτερες υποκατηγορίες ήταν τα ελάσματα και οι ταινίες σε ορθογώνιο σχήμα (2 εκ. €, -1,5%), τα φύλλα και λεπτές ταινίες (922 χιλ. €, +174%) και τα ελάσματα με πάχος κατώτερο των 3 mm (843 χιλ., +1,1%)</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Ελαιόλαδο: αξία 3,6 εκ. €, αύξηση κατά 19,1% και μερίδιο 8,1% επί του συνόλου. Οι εξαγωγές παρθένου ελαιολάδου αποτελούν το 86% του συνόλου της κατηγορίας, με αξία 3,1 εκ. € και αύξηση σε ετήσια βάση κατά 5,1%. Οι εξαγωγές άλλων κατώτερων κατηγοριών ελαιολάδου είχαν αξία 55 χιλ. € με αύξηση κατά 250%. Οι εξαγωγές βαμβακελαίου ανήλθαν σε αξία 426 χιλ. € σημειώνοντας αύξηση κατά 824%.</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t>- Παρασκευάσματα δημητριακών: αξία 2,4 εκ. €, μείωση κατά 15,4%, με μερίδιο 5,5% επί συνόλου. Κυριώτερη υποκατηγορία ήταν τα ζυμαρικά με αξία 1,7 εκ. € και πτώση κατά 22,3% ενώ ακολουθούσαν τα προϊόντα ζύμης, όπως πίτσες με αξία 452 χιλ € και πτώση κατά 2,5%.</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Μάρμαρο. Εντάσσεται στην κλάση «τεχνουργήματα από πέτρες κλπ» και το βρίσκουμε σε 2 υποκατηγορίες με συνολική αξία 1,47 εκ. €, οι οποίες σημείωσαν αύξηση κατά 34,8% και 601%.</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Ακολουθούν τα δίχυα με 977 χιλ € και μείωση κατά 10,8%, οι σπόροι με 1 εκ. € από μηδενική αξία το 2013, τα απορρίμματα (σκραπ) χαλκού με 1 εκ. € και αύξηση κατά 1,1%, καθώς και η τομάτα κέτσαπ με 941,5 χιλ. € και μείωση κατά 10,3%.</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Τα προϊόντα προσωπικής φροντίδας (καλλυντικά) σημείωσαν πτώση κατά 46,1% με αξία που ανήλθε σε 860 χιλ. €.</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Μεγάλη πτώση σημειώσαν τα ψάρια και άλλα ιχθυηρά, καθώς η αξία εξαγωγών της κατηγορίας αυτής ανήλθε σε 779 χιλ € σημειώνοντας πτώση κατά 80%. Κυριώτερα εξαγόμενα είδη είναι ο τόννος με 683 χιλ. € (-17,9%) και οι κόκκινες γαρίδες με μόλις 52 χιλ.€ (-89,6%).</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Τα φαρμακευτικά προϊόντα υποχώρησαν κατά 45,5% και η αξία τους ανήλθε σε 695 χιλ. €</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τάπητες και τα προϊόντα επένδυσης δαπέδου σημείωσαν εξαγωγές αξίας 503 χιλ € με πτώση 1,1% από 3,6 εκ. € το 2012.</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Τα μαργαριτάρια και οι πολύτιμες ή ημιπολύτιμες πέτρες σημείωσαν εξαγωγές ύψους 457 χιλ. € με αύξηση κατά 12,6%. Κυριώτερη υποκατηγορία τα ασημένια είδη με αξία 180 χιλ. € και αύξηση κατά 133,7%. Αντιθέτως τα λοιπά είδη (μη ασημένια) σημείωσαν πτώση κατά 41,5% με αξία 106 χιλ. €.</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εξαγωγές γαλακτοκομικών ανήλθαν σε 302 χιλ. € ή αύξηση κατά 28,5%. Η φέτα είχε αξία 170 χιλ € (+3%), το γιαούρτι αποκλειστικά της εταιρείας ΦΑΓΕ είχε αξία 57 χιλ. € (+19,3%) και υπήρξε εξαγωγή και άλλων τυριών με περιεκτικότητα σε λιπαρά κάτω του 40%, εκτός φέτας, με αξία 26 χιλ. €.</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εξαγωγές μελιού ανήλθαν σε 48 χιλ. € με αύξηση κατά 123%.</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Τα χημικά προϊόντα κατά της οξείδωσης είχαν αξία 292 χιλ. € σημειώνοντας αύξηση κατά 496%.</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εξαγωγές μονωτικών προϊόντων και χρωμάτων ανήλθαν σε 279 χιλ. € με αύξηση κατά 116%.</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εξαγωγές οίνου σημείωσαν μεν αύξηση κατά 29%, παραμένουν όμως σε χαμηλό ύψος με αξία 207 χιλ. €.</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Γενικότερα, οι περισσότερες κατηγορίες τροφίμων με εξαίρεση το ελαιόλαδο, τα γαλακτοκομικά και το μέλι σημείωσαν πτώση, κυρίως λόγω της επιδείνωσης της ισοτιμίας του γεν ως προς το ευρώ κατά την διάρκεια του 2014.</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4.3 Ιαπωνικές εξαγωγές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ιαπωνικές εξαγωγές κατά το 2014 σημείωσαν σημαντική αύξηση κατά 64,8% έναντι του 2013 ανερχόμενες σε 197 εκ. €. Το 2014 ήταν η πρώτη χρονιά ανάκαμψής τους μετά από συνεχή πτώση που ξεκίνησε το 2006 όταν ανήρχοντο σε 1,29 δισ.€.</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C15A0A">
        <w:rPr>
          <w:rFonts w:ascii="Arial" w:eastAsia="Times New Roman" w:hAnsi="Arial" w:cs="Arial"/>
          <w:noProof/>
          <w:color w:val="552200"/>
        </w:rPr>
        <w:drawing>
          <wp:inline distT="0" distB="0" distL="0" distR="0">
            <wp:extent cx="5871111" cy="1732793"/>
            <wp:effectExtent l="19050" t="0" r="0" b="0"/>
            <wp:docPr id="5" name="Picture 5" descr="Ιαπ εξαγωγές 2000-2014 διάγραμμα.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Ιαπ εξαγωγές 2000-2014 διάγραμμα.png">
                      <a:hlinkClick r:id="rId78"/>
                    </pic:cNvPr>
                    <pic:cNvPicPr>
                      <a:picLocks noChangeAspect="1" noChangeArrowheads="1"/>
                    </pic:cNvPicPr>
                  </pic:nvPicPr>
                  <pic:blipFill>
                    <a:blip r:embed="rId79" cstate="print"/>
                    <a:srcRect/>
                    <a:stretch>
                      <a:fillRect/>
                    </a:stretch>
                  </pic:blipFill>
                  <pic:spPr bwMode="auto">
                    <a:xfrm>
                      <a:off x="0" y="0"/>
                      <a:ext cx="5867980" cy="1731869"/>
                    </a:xfrm>
                    <a:prstGeom prst="rect">
                      <a:avLst/>
                    </a:prstGeom>
                    <a:noFill/>
                    <a:ln w="9525">
                      <a:noFill/>
                      <a:miter lim="800000"/>
                      <a:headEnd/>
                      <a:tailEnd/>
                    </a:ln>
                  </pic:spPr>
                </pic:pic>
              </a:graphicData>
            </a:graphic>
          </wp:inline>
        </w:drawing>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Σε ό,tι αφορά την σύνθεσή τους, αποτελούνται κυρίως από τα εξής: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πλοία και είδη ναυτιλίας (αξία 87,4 εκ.€, μεταβολή +314%)</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μηχανολογικό εξοπλισμό (26,8 εκ.€, +2,5%)</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οχήματα (22,2 εκ.€, +27,7%)</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προϊόντα σιδήρου (17,9 εκ.€,+384%)</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προϊόντα καουτσούκ (7,3 εκ.€,-6,9%)</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φαρμακευτικά προϊόντα (7 εκ.€,-25,4%)</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Όπως συμβαίνει και με τις ελληνικές εξαγωγές, τα πετρελαιοειδή δεν επηρεάζουν καθόλου την συνολική εικόνα.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αξία των παραγγελιών πλοίων δεν καταγράφεται στις ιαπωνικές εξαγωγές προς την Ελλάδα, καθώς ελάχιστα νεότευκτα πλοία που κατασκευάζονται στην Ιαπωνία ανεβάζουν την ελληνική σημαία.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C15A0A" w:rsidRDefault="00C15A0A">
      <w:pPr>
        <w:rPr>
          <w:rFonts w:ascii="Arial" w:eastAsia="Times New Roman" w:hAnsi="Arial" w:cs="Arial"/>
          <w:b/>
          <w:bCs/>
          <w:color w:val="000000"/>
        </w:rPr>
      </w:pPr>
      <w:r>
        <w:rPr>
          <w:rFonts w:ascii="Arial" w:eastAsia="Times New Roman" w:hAnsi="Arial" w:cs="Arial"/>
          <w:b/>
          <w:bCs/>
          <w:color w:val="000000"/>
        </w:rPr>
        <w:br w:type="page"/>
      </w: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4.4 Αιτίες χαμηλών ελληνικών εξαγωγικών επιδόσεων προς την Ιαπωνία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Έλλειψη εθνικού branding. Η Ελλάδα στερείται ισχυρής διεθνούς εικόνας και ισχυρών επωνυμιών προϊόντων, με αποτέλεσμα οι Ιάπωνες καταναλωτές να δυσκολεύονται ή και να μην μπορούν τις περισσότερες φορές να συνδέσουν τη χώρα μας με κάτι συγκεκριμένο που θα μπορούσε να μεταφρασθεί σε ζήτηση προϊόντος ή υπηρεσίας. Η εικόνα που διατηρεί στο υποσυνείδητό του ο μέσος Ιάπωνας για την Ελλάδα, δεν οδηγεί συνειρμικά στην εικόνα χώρας υψηλού επιπέδου παραγωγής και σύγχρονου τρόπου ζωής.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Τα ελληνικά προϊόντα είναι συχνά χαμηλής εντάσεως τεχνολογίας και προστιθέμενης αξίας, επομένως αντιμετωπίζουν έντονο ανταγωνισμό από χώρες φθηνού εργατικού κόστους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Η ιαπωνική αγορά δεν αποτελεί προτεραιότητα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Μη ικανοποιητική γνώση της αγοράς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Ποιότητα / προδιαγραφές / συσκευασία που δεν ανταποκρίνονται στις απαιτήσεις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Περιστασιακή / αποσπασματική προσέγγισή της χωρίς συνέχεια και προοπτική σε βάθος χρόνου.</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Υψηλό κόστος προβολής και διαφήμισης των προϊόντων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4.5 Δυσχέρειες πρόσβασης των ελληνικών προϊόντων στην ιαπωνική αγορά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Απαγόρευση εισαγωγής των νωπών φρούτων και λαχανικών, με το πρόσχημα των φυτοϋγειονομικών παθήσεων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Πολύπλοκες διαδικασίες εισαγωγής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Απαγόρευση εισαγωγής νωπού κρέατος και παρασκευασμάτων κρέατος με εξαιρετικά πολύπλοκες προϋποθέσεις εισαγωγής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Μη δασμολογικά εμπόδια, όπως π.χ. η ένταξη του στραγγιστού γιαουρτιού σε δυσμενή δασμολογικής κλάση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C15A0A" w:rsidRDefault="00C15A0A">
      <w:pPr>
        <w:rPr>
          <w:rFonts w:ascii="Arial" w:eastAsia="Times New Roman" w:hAnsi="Arial" w:cs="Arial"/>
          <w:b/>
          <w:bCs/>
          <w:color w:val="000000"/>
        </w:rPr>
      </w:pPr>
      <w:r>
        <w:rPr>
          <w:rFonts w:ascii="Arial" w:eastAsia="Times New Roman" w:hAnsi="Arial" w:cs="Arial"/>
          <w:b/>
          <w:bCs/>
          <w:color w:val="000000"/>
        </w:rPr>
        <w:br w:type="page"/>
      </w: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4.6 Υπηρεσίες – Ναυτιλία (πλοία)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Περίπου 100 πλοία ελληνικής πλοιοκτησίας εκτιμάται ότι βρίσκονται υπό ναυπήγησε σε ιαπωνικά ναυπηγεία και θα καθελκυσθούν εντός του 2015. Η αξία τους υπολογίζεται σε περίπου 8 δισ. $ ενώ ο αριθμός και η αξία του συνόλου των παραγγελιών είναι κατά πολύ υψηλότεροι.</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Είναι αυτονόητο ότι ο ελληνικός εφοπλισμός παίζει ιδιατέρως σημαντικό ρόλο για τα οικονομικά αποτελέσματα των ιαπωνικών ναυπηγείων και την ιαπωνική οικονομία. Όλοι οι μεγάλοι ιαπωνικού όμιλοι που διαθέτους ναυπηγικές μονάδες διαηρούν γραφείο αντιπροσωπείας στην Ελλάδα με στόχο την προσέλκυση παραγγελιών.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Γεγονός παραμένει, ωστόσο, ότι στα ελληνόκτητα πλοία που ναυπηγούνται στην Ιαπωνία δεν τοποθείται καθόλου ελληνικός εξοπισμός με αποτέλεσμα η ελληνική οικονομία να μην έχει απολύτως κανένα αντισταθμιστικό ώφελος. Εκτιμάται ότι υπάρχει ένας σημαντικός αριθμός ελληνικών εταιρειών παραγωγής ναυτιλιακού εξοπλισμού τα προϊόντα των οποίων είναι διεθνώς ανταγωνιστικά σε όρους ποιότητας/τιμής και συνεπώς μπορούν να αξιολογηθούν και να περιληφθούν στους καταλόγους προμηθευτών των ιαπωνικών ναυπηγείων.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Λόγοι για τους οποίους δεν συμβαίνει αυτό:</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δεν έχει ασκηθεί πίεση από τα συλλογικά όργανα των Ελλήνων πλοιοκτητών προς τα ιαπωνικά ναυπηγεία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αδιαφανής τρόπος λειτουργίαςσυστήματος προμηθειών των ιαπωνικών ναυπηγείων, τα οποία προτιμούν να προμηθεύται εξοπλισμό από εταιρείες συνδεδεμένες με οποιονδήποτε τρόπο με τον επιχειρηματικό όμιλο στον οποίο ανήκουν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αργή διαδικασία λήψης αποφάσεων εντός των ιαπωνικών ομίλων σε ό,τι αφορά την σύναψη συμφωνιών με νέους συνεργάτες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περιορισμένη παραγωγική βάση ναυτιλιακού εξοπλισμού στην Ελλάδα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C15A0A" w:rsidRDefault="00C15A0A">
      <w:pPr>
        <w:rPr>
          <w:rFonts w:ascii="Arial" w:eastAsia="Times New Roman" w:hAnsi="Arial" w:cs="Arial"/>
          <w:b/>
          <w:bCs/>
          <w:color w:val="000000"/>
        </w:rPr>
      </w:pPr>
      <w:r>
        <w:rPr>
          <w:rFonts w:ascii="Arial" w:eastAsia="Times New Roman" w:hAnsi="Arial" w:cs="Arial"/>
          <w:b/>
          <w:bCs/>
          <w:color w:val="000000"/>
        </w:rPr>
        <w:br w:type="page"/>
      </w: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4.7 Επενδύσεις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ελληνικές επενδύσεις στην Ιαπωνία βρίσκονται σε χαμηλά επίπεδα και υπολογίζονται συνολικά σε 13 εκ. €. Αφορούν σε ένα ευρύ φάσμα δραστηριοτήτων, όπως για παράδειγμα από τον χώρο του κοσμήματος (Folli-Follie), την ανάπτυξη λογισμικών προγραμμάτων για ηλεκτρονικούς υπολογιστές (Compucon Computer Applications S.A.), τον τουρισμό (Triaena Tours &amp; Congress S.A.), την προώθηση βιομηχανικών προϊόντων (Viokarpet S.A.), τα καλλυντικά και προϊόντα ομορφιάς (Apivita) και πρόσφατα τις ανανεώσιμες πηγές ενέργειας (Neon Energy - Rampilion).</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ιαπωνικές επενδύσεις στην Ελλάδα εκτιμώνται σε 28,6 εκ. € και αφορούν σε ένα εξίσου ευρύ φάσμα δραστηριοτήτων, όπως πχ. βιομηχανία μετάλλων (Sumitomo Corporation), παραγωγή εσωτερικών μερών συσσωρευτών ξηρού τύπου (Tosoh Corporation), κατασκευή φερμουάρ (ΥΚΚ Group), εμπορία προϊόντων αλουμινίου (Furukawa-Sky Aluminium Corp.), εκτυπώσεις (Toppan Printing Co Ltd), μηχανολογικό εξοπλισμό (SMC Corporation), βαφές πλοίων (Chugoku Paints), βιομηχανική και εμπορική ανάπτυξη (Mitsui Corp.), ναυτιλία (Itochu, Mitsubishi)</w:t>
      </w: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5 Τουρισμός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 αριθμός των Ιαπώνων τουριστών που επισκέπτονται την Ελλάδα αν και είχε αυξηθεί μετά τους Ολυμπιακούς Αγώνες της Αθήνας, σημείωσε κάμψη με την εμφάνιση της παγκόσμιας οικονομικής κρίσης. Σε κάθε περίπτωση, αριθμός των Ιαπώνων επισκεπτών στην Ελλάδα παραμένει πολύ μικρός σε σχέση με τον συνολικό αριθμό Ιαπώνων που ταξιδεύουν στο εξωτερικό για διακοπές. To 2013, βάσει των στοιχείων της Ελληνικής Στατιστικής Αρχής, 27.870 Ιάπωνες τουρίστες επισκέφθηκαν την χώρα μας, σε σύγκριση με άνω των 100.000 Ιαπώνων που επισκέπτονταν την Ελλάδα προ 10ετίας. Εκτιμάται ότι το 2014 σημειώθηκε μικρή αύξηση έναντι του 2013.</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80" w:history="1">
        <w:r w:rsidR="00412108" w:rsidRPr="00C15A0A">
          <w:rPr>
            <w:rFonts w:ascii="Arial" w:eastAsia="Times New Roman" w:hAnsi="Arial" w:cs="Arial"/>
            <w:color w:val="0000FF"/>
            <w:u w:val="single"/>
          </w:rPr>
          <w:t>Αναλυτικό προφίλ του εξερχόμενου ιαπωνικού τουρισμού</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Παράγοντες που περιορίζουν τις επισκέψεις των Ιαπώνων τουριστών στην χώρα μας είναι οι εξής: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έλλειψη απ’ ευθείας αεροπορικής σύνδεσης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έλλειψη προγραμμάτων προώθησης του τουριστικού προϊόντος της χώρας, ώστε να καθιερωθεί στην συνείδηση του Ιάπωνα πολίτη ως εξαιρετικός τουριστικός προορισμός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 xml:space="preserve">Σημειώνεται ότι στις γειτονικές μας χώρες, οι οποίες έχουν απ’ ευθείας πτήσεις με την Ιαπωνία, </w:t>
      </w:r>
      <w:r w:rsidRPr="00412108">
        <w:rPr>
          <w:rFonts w:ascii="Arial" w:eastAsia="Times New Roman" w:hAnsi="Arial" w:cs="Arial"/>
          <w:color w:val="000000"/>
        </w:rPr>
        <w:lastRenderedPageBreak/>
        <w:t>ο ετήσιος αριθμός Ιαπώνων τουριστών είναι πολλαπλάσιος (έτος 2012: Τουρκία: 150.000 άτομα, Αίγυπτος: 130.000 άτομα).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Θεματικός τουρισμός που θα προσέλκυε ενδιαφέρον περιλαμβάνει τους εξής τομείς: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Oλυμπιακοί Αγώνες και άλλα διεθνή αθλητικά γεγονότα, (π.χ. ράλι Ακρόπολις) κλπ. Ιδίως η διοργάνωση των Ολυμπιακών Αγώνων 2020 στο Τόκυο αποτελεί μία λαμπρή ευκαιρία προσέλκυσης επισκεπτών στην χώρα μας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Συμμετοχή σε σγώνες Μαραθωνίου. Οι Ιάπωνες αγαπούν τον κλασσικό αθλητισμό και από τα αγωνίσματα δρόμου ιδιαιτέρως τον Μαραθώνιο. Κάθε χρόνο, περισσότεροι από 30.000 Ιάπωνες συμμετέχουν στον Μαραθώνιο του Τόκυο. H δυνατότητα να τρέξουν / περπατήσουν έστω και ένα μέρος της αρχαίας διαδρομής, θα προσήλκυε χιλιάδες Ιάπωνες κάθε χρόνο στην Ελλάδα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Αθλητικές δραστηριότητες και σπορ: θαλάσσια σπορ (σκι, καταδύσεις, ιστιοσανίδα κ.λ.π.) τους θερινούς μήνες, χειμερινά σπορ (σκι, χιονοσανίδα κλπ) τους χειμερινούς, όπως και καθ’ όλη την διάρκεια του έτους, hiking, trekking, ορειβασία, ποδηλασία, rafting κλπ</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Παρακολούθηση μουσικών φεστιβάλ-συναυλιών (Μέγαρο Μουσικής, Ηρώδειο, Λυκαβηττό κλπ) και αρχαίων θεατρικών έργων (π.χ. στο αρχαίο θέατρο της Επιδαύρου)</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Τελετές γαμήλιας τελετής/δεξίωσης σε ειδυλλιακά τοπία (π.χ. Σαντορίνη)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Κρουαζιέρα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Θεραπευτικός τουρισμός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C15A0A" w:rsidRDefault="00C15A0A">
      <w:pPr>
        <w:rPr>
          <w:rFonts w:ascii="Arial" w:eastAsia="Times New Roman" w:hAnsi="Arial" w:cs="Arial"/>
          <w:b/>
          <w:bCs/>
          <w:color w:val="000000"/>
        </w:rPr>
      </w:pPr>
      <w:r>
        <w:rPr>
          <w:rFonts w:ascii="Arial" w:eastAsia="Times New Roman" w:hAnsi="Arial" w:cs="Arial"/>
          <w:b/>
          <w:bCs/>
          <w:color w:val="000000"/>
        </w:rPr>
        <w:br w:type="page"/>
      </w: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lastRenderedPageBreak/>
        <w:t>6 Ευκαιρίες για τις ελληνικές εταιρείες στην Ιαπωνία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Το Γραφείο Οικονομικών &amp; Εμπορικών Υποθέσεων της Ελληνικής Πρεσβείας στο Τόκυο συγκεντρώνει το ενδιαφέρον εταιρειών και φορέων από τις δύο χώρες για την σύναψη επιχειρηματικών συνεργασιών. Βασικό μέλημά μας είναι η ανεύρεση των κατάλληλων εταίρων για τις ελληνικές εταιρείες στην ιαπωνική αγορά. Η παροχή συνδρομής προς τις ελληνικές εταιρείες περιλαμβάνει, μεταξύ άλλων, την παροχή ενημερωμένων καταλόγων εταιρειών ανά κλάδο/προϊόν, την σύνταξη κλαδικών μελετών, την εξασφάλιση εξατομικευμένων επιχειρηματικών συναντήσεων, την διοργάνωση επιχειρηματικών αποστολών, και την υποστήριξη της συμμετοχής σε διεθνείς εμπορικές εκθέσεις.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6.1 Κλάδοι με ιδιαίτερο ενδιαφέρον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τρόφιμα και ποτά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προϊόντα προσωπικής φροντίδας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φαρμακευτικά και παραφαρμακευτικά προϊόντα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δομικά υλικά (μάρμαρο, μονωτικά υλικά, χρώματα, προϊόντα αλουμινίου)</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γούνες και συναφή προϊόντα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κόσμημα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προϊόντα υψηλής τεχνολογίας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ναυτιλιακός εξοπλισμός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i/>
          <w:iCs/>
          <w:color w:val="000000"/>
        </w:rPr>
        <w:t>Αγροτικά προϊόντα – τρόφιμα και ποτά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Αυξημένες ευκαιρίες επιχειρηματικής δραστηριοποίησης λόγω της σταθερά φθίνουσας πορείας της αγροτικής παραγωγής. Συνεπεία αυτού, το 60% των αναγκών σε τρόφιμα ή πρώτες ύλες τροφίμων καλύπτεται από εισαγωγές. Το ποσοστό αυτό αναμένεται να αυξηθεί περαιτέρω της διαρκούς γήρανσης του πληθυσμού και μείωσης του ενεργού αγροτικού πληθυσμού Η αγορά τροφίμων της Ιαπωνίας αποτελεί την 2η σημαντικότερη παγκοσμίως. Τα τρόφιμα αποτελούν την τρίτη σημαντικότερη κατηγορία εισαγομένων προϊόντων στην Ιαπωνία (ως προς την αξία).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Θετικές προοπτικές εισόδου στην ιαπωνική αγορά παρουσιάζουν τα εξής προϊόντα: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κατεψυγμένα λαχανικά (καλαμπόκι, αρακάς, φασολάκια, κλπ)</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ελαιόλαδο, βρώσιμες ελιές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t>- γαλακτοκομικά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κονσερβοποιημένα τρόφιμα (ροδάκινα, κ.λ.π.)</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έτοιμα προς κατανάλωση γεύματα και μικρο-γεύματα (σνακ)</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μέλι</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ειδικές κατηγορίες προϊόντων, όπως μαστίχα Χίου, κρόκος Κοζάνης και αυγοτάραχο Μεσολογγίου</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βιολογικά προϊόντα των ανωτέρω κατηγοριών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i/>
          <w:iCs/>
          <w:color w:val="000000"/>
        </w:rPr>
        <w:t>Προϊόντα προσωπικής φροντίδας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Ιαπωνία είναι η δεύτερη, μετά τις Η.Π.Α. αγορά καλλυντικών παγκοσμίως, με ετήσιες εισαγωγές που ξεπερνούν σε αξία το € 1,2 δισ.. Ελληνικά ποιοτικά καλλυντικά, μπορούν να γνωρίσουν επιτυχία στην σχετική ιαπωνική αγορά. Παρουσία διαθέτουν ήδη η εταιρεία ΚΟΡΡΕΣ μέσω του εντόπιου διανομέα “Fits Corporation KK” και η εταιρεία Apivita μέσω θυγατρικής της εταιρείας διανομών και δικτύου 10 καταστημάτων.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i/>
          <w:iCs/>
          <w:color w:val="000000"/>
        </w:rPr>
        <w:t>Δομικά υλικά - Μάρμαρο</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Τα σύγχρονα κτήρια είναι υψηλών απαιτήσεων και αισθητικής με αποτέλεσμα να υπάρχουν θετικές προοπτικές για συγκεκριμένους υποκλάδους, όπως αλουμίνιο, μάρμαρο, προϊόντα πέτρας, κ.λ.π. Στα σύγχρονα ιαπωνικά κτήρια γίνεται ευρεία χρήση τέτοιων υλικών, τα οποία είναι ιδιαιτέρως προσφιλή. Ιδίως ως προς το αλουμίνιο, δυνατότητες υπάρχουν, επίσης, σε ό,τι αφορά την εξαγωγή του σε ημικατεργασμένη μορφή για την αυτοκινητοβιομηχανία και για άλλες βιομηχανικές χρήσεις. Ιδίως ενόψει των Ολυμπιακών Αγώνων Τόκυο – 2020, παρουσιάζονται ευκαιρίες λόγω των κατασκευαστικών έργων που απαιτούνται.</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i/>
          <w:iCs/>
          <w:color w:val="000000"/>
        </w:rPr>
        <w:t>Γουναρικά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Υπάρχουν πολύ θετικές προοπτικές δεδομένου του εισοδηματικού επιπέδου, την χαμηλή μέση χειμερινή θερμοκρασία και το χαμηλό επίπεδο αντιδράσεων στα προϊόντα γουνοποιίας.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i/>
          <w:iCs/>
          <w:color w:val="000000"/>
        </w:rPr>
        <w:t>Κόσμημα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ιαπωνική αγορά επιζητά προϊόντα υψηλής αισθητικής και αντίστοιχης ποιότητας και κόστους. Ιδιαίτερες προοπτικές έχει το κόσμημα (παραδοσιακό και σύγχρονο). Η εταιρεία Folli-Follie” διαθέτει περισσότερα από 80 σημεία πώλησης.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br/>
      </w:r>
      <w:r w:rsidRPr="00412108">
        <w:rPr>
          <w:rFonts w:ascii="Arial" w:eastAsia="Times New Roman" w:hAnsi="Arial" w:cs="Arial"/>
          <w:i/>
          <w:iCs/>
          <w:color w:val="000000"/>
        </w:rPr>
        <w:t>Προϊόντα υψηλής τεχνολογίας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Δεδομένου του υψηλού επιπέδου τεχνολογικής εξέλιξης της ιαπωνικής βιομηχανίας, όλα τα ελληνικά προϊόντα που ενσωματώνουν καινοτομία ή υψηλή τεχνολογία έχουν καλή προοπτική εισόδου (π.χ. εξειδικευμένο λογισμικό, προϊόντα οπτικής βιομηχανίας, εξειδικευμένοι ημιαγωγοί, κ.λ.π.). Σημαντικές δυνατότητες υπάρχουν ιδίως για εξειδικευμένο λογισμικό που δεν απευθύνεται στον τελικό καταναλωτή αλλά σε ιαπωνικούς τεχνολογικούς ή βιομηχανικούς ομίλους και είναι απαραίτητο για την ανάπτυξη ή λειτουργία των δικών τους προϊόντων.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6.2 Τάση για τεχνολογίες φιλικές προς το περιβάλλον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Το σύνολο των ενεργειακών αναγκών της χώρας είναι εισαγόμενο, ιδίως μετά τον καταστροφικό σεισμό, το τσουνάμι και το πυρηνικό δυστύχημα της Fukushima (Μάρτιος 2011) που οδήγησε στην παύση λειτουργίας του συνόλου των σταθμών πυρηνικής ενεργείας. Αυτό το γεγονός επιτάχυνε την στροφή της χώρας προς τεχνολογίες μεγαλύτερης ενεεργειακής απόδοσης και φιλικότερες προς το περιβάλλον. Η διασφάλιση των ενεργειακών αναγκών της χώρας αποτελεί υψηλή προτεραιότητα της κυβερνητικής πολιτικής. Κατά συνέπεια, η παραγωγή ενεργείας με χαμηλούς ρύπους και η εξοικονόμηση ενεργείας με χρήση έξυπνων τεχνολογιών παρουσιάζουν ιδιαίτερες δυνατότητες.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6.3 Υψηλή καταναλωτική δαπάνη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Ιάπωνες καταναλωτές απαιτούν ποιότητα και δαπανούν μεγαλύτερο ποσοστό του διαθεσίμου εισοδήματός τους για καταναλωτικά αγαθά από ό,τι συμβαίνει σε άλλες ανεπτυγμένες αγορές. Εταιρείες που έχουν ιστορία, επωμίζονται το βάρος μίας κληρονομιάς, έχουν μία ιστορία να διηγηθούν και στηρίζονται στην αυθεντικότητα και την πρωτοτυπία των προϊόντων τους ή των εμπορικών σημάτων τους αντιμετωπίζονται με ευμένεια. Η ιαπωνική αγορά είναι άκρως ανταγωνιστική αγορά. Οι ελληνικές εταιρείες πρέπει να είναι έτοιμες να προσαρμόσουν τα προϊόντα σας για να ταιριάζουν με τις τοπικές συνήθειες ή γεύσεις. Εταιρείες που θα επιχειρήσουν να προσεγγίσουν τους Ιάπωνες αγοραστές με υπεροψία, ασχέτως του αν αυτή είναι βάσιμη, θα αντιμετωπίσουν περισσότερες δυσκολίες σε σύγκριση με εκείνες που θα υιοθετήσουν μία στρατηγική σταδιακής προσέγγισης και προσαρμογής στις τοπικές συνθήκες με ευγένεια, επιμονή και συνέπεια.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6.4 Κοινωνία που γηράσκει</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Ιαπωνία αποτελεί μία από τις ταχύτερα γηράσκουσες κοινωνίες παγκοσμίως. Υπολογίζεται ότι 2055 τουλάχιστον το 40% του πληθυσμού θα έχει ηλικία άνω των 65 ετών, εν συγκρίσει με το 23% το 2010. Αυτή η εξέλιξη δημιουργεί ευκαιρίες σε διάφορους κλάδους, όπως: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t>• Προϊόντα αντιγήρανσης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Φάρμακα και παραφαρμακευτικά προϊόντα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Ιατρικός εξοπλισμός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Παροχή υπηρεσιών υγείας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6.5 Ολυμπιακοί Αγώνες Τόκυο 2020</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Ιαπωνία διαθέτει ισχυρή εγχώρια βιομηχανία και σοβαρή εμπειρία στην διοργάνωση αθλητικών διοργανώσεων διεθνούς επιπέδου. Η Ελλάδα ως το λίκνο των ολυμπιακών αγώνων αναμένεται να βρεθεί στο προσκήνιο της επικαιρότητας για όλη την περίοδο έως το 2020. Αυτό θα δημιουργήσει ευκαιρίες προβολής και ανάπτυξης συνεργασιών καθώς και διεύρυνσης του τουριστικού ρεύματος προς την Ελλάδα.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81" w:history="1">
        <w:r w:rsidR="00412108" w:rsidRPr="00C15A0A">
          <w:rPr>
            <w:rFonts w:ascii="Arial" w:eastAsia="Times New Roman" w:hAnsi="Arial" w:cs="Arial"/>
            <w:color w:val="0000FF"/>
            <w:u w:val="single"/>
          </w:rPr>
          <w:t>Ευκαιρίες εν όψει των Ολυμπιακών Αγώνων 2020 από την υιοθέτηση της ψηφιακής τεχνολογίας στο Τόκυο</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7 Βήματα για ένα ξεκίνημα στην ιαπωνική αγορά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Βεβαιωθείτε ότι έχετε ερευνήσει σε βάθος την αγορά. Πριν ξεκινήσετε:</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ερευνείστε τα προϊόντα, τους ανταγωνιστές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καταστρώστε στρατηγική εισόδου στην αγορά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δοκιμάστε τα προϊόντα σας, π.χ. στέλνοντας δείγματα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μιλήστε σε Ιάπωνες αγοραστές σε διεθνείς εκθέσεις ή επισκεπτόμενοι την Ιαπωνία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ζητήστε από ειδικούς ή επαφές που έχετε στην Ιαπωνία να εκτιμήσουν το προϊόν σας.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Πώς μπορείτε να αποκτήσετε παρουσία στην ιαπωνική αγορά: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ίδρυση Γραφείου Αντιπροσωπείας, Υποκαταστήματος ή θυγατρικής με την μορφή της ΚΚ</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δημιουργία κοινοπρακτικής εταιρείας ή στρατηγικής συνεργασίας με μία ιαπωνική εταιρεία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εξαγορά ιαπωνικής εταιρείας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br/>
        <w:t>Το απαιτούμενο κεφάλαιο για την ίδρυση μετοχικής εταιρείας (ΚΚ) έχει μειωθεί σε 1 γεν από 10 εκ. γεν το 2003. Η ίδρυση μίας εταιρείας εκτιμάται ότι μπορεί να ολοκληρωθεί σε 14 ημέρες.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Πριν ξεκινήσετε νομικές διαδικασίες, σιγουρευθείτε ότι γνωρίζετε καλά τις βασικές αρχές του ιαπωνικού εμπορικού δικαίου. Το ιαπωνικό δίκαιο έχει ουσιώδεις διαφορές από το ελληνικό ή αυτό άλλων χωρών.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82" w:history="1">
        <w:r w:rsidR="00412108" w:rsidRPr="00C15A0A">
          <w:rPr>
            <w:rFonts w:ascii="Arial" w:eastAsia="Times New Roman" w:hAnsi="Arial" w:cs="Arial"/>
            <w:color w:val="0000FF"/>
            <w:u w:val="single"/>
          </w:rPr>
          <w:t>Πληροφορίες σχετικά με τις δυνατές νομικές μορφές εταιρειών στην Ιαπωνία</w:t>
        </w:r>
      </w:hyperlink>
      <w:r w:rsidR="00412108" w:rsidRPr="00412108">
        <w:rPr>
          <w:rFonts w:ascii="Arial" w:eastAsia="Times New Roman" w:hAnsi="Arial" w:cs="Arial"/>
          <w:color w:val="000000"/>
        </w:rPr>
        <w:t>.</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Ελληνικές εταιρείες που θέλουν να αποκτήσουν βάση στην ιαπωνική αγορά μπορούν να εξασφαλίσουν δωρεάν τις πρώτες στοιχειώδεις διευκολύνσεις (χώρο εργασίας, επικοινωνίες, συμβουλευτικές υπηρεσίες) από τους εξής φορείς: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w:t>
      </w:r>
      <w:r w:rsidRPr="00C15A0A">
        <w:rPr>
          <w:rFonts w:ascii="Arial" w:eastAsia="Times New Roman" w:hAnsi="Arial" w:cs="Arial"/>
          <w:color w:val="000000"/>
        </w:rPr>
        <w:t> </w:t>
      </w:r>
      <w:hyperlink r:id="rId83" w:history="1">
        <w:r w:rsidRPr="00C15A0A">
          <w:rPr>
            <w:rFonts w:ascii="Arial" w:eastAsia="Times New Roman" w:hAnsi="Arial" w:cs="Arial"/>
            <w:color w:val="0000FF"/>
            <w:u w:val="single"/>
          </w:rPr>
          <w:t>JETRO</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w:t>
      </w:r>
      <w:r w:rsidRPr="00C15A0A">
        <w:rPr>
          <w:rFonts w:ascii="Arial" w:eastAsia="Times New Roman" w:hAnsi="Arial" w:cs="Arial"/>
          <w:color w:val="000000"/>
        </w:rPr>
        <w:t> </w:t>
      </w:r>
      <w:hyperlink r:id="rId84" w:history="1">
        <w:r w:rsidRPr="00C15A0A">
          <w:rPr>
            <w:rFonts w:ascii="Arial" w:eastAsia="Times New Roman" w:hAnsi="Arial" w:cs="Arial"/>
            <w:color w:val="0000FF"/>
            <w:u w:val="single"/>
          </w:rPr>
          <w:t>EU-Japan Center of Industrial Cooperation</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 xml:space="preserve">O JETRO (Japan External Trade </w:t>
      </w:r>
      <w:proofErr w:type="spellStart"/>
      <w:r w:rsidRPr="00412108">
        <w:rPr>
          <w:rFonts w:ascii="Arial" w:eastAsia="Times New Roman" w:hAnsi="Arial" w:cs="Arial"/>
          <w:color w:val="000000"/>
        </w:rPr>
        <w:t>Oranization</w:t>
      </w:r>
      <w:proofErr w:type="spellEnd"/>
      <w:r w:rsidRPr="00412108">
        <w:rPr>
          <w:rFonts w:ascii="Arial" w:eastAsia="Times New Roman" w:hAnsi="Arial" w:cs="Arial"/>
          <w:color w:val="000000"/>
        </w:rPr>
        <w:t xml:space="preserve">) από κοινού με την Μητροπολιτική Κυβέρνηση του Τόκυο ξεκίνησαν την λειτουργία του One-Stop Business Establishment Center, το οποίο βρίσκεται στις εγκαταστάσεις του JETRO στην περιοχή </w:t>
      </w:r>
      <w:proofErr w:type="spellStart"/>
      <w:r w:rsidRPr="00412108">
        <w:rPr>
          <w:rFonts w:ascii="Arial" w:eastAsia="Times New Roman" w:hAnsi="Arial" w:cs="Arial"/>
          <w:color w:val="000000"/>
        </w:rPr>
        <w:t>Akasaka</w:t>
      </w:r>
      <w:proofErr w:type="spellEnd"/>
      <w:r w:rsidRPr="00412108">
        <w:rPr>
          <w:rFonts w:ascii="Arial" w:eastAsia="Times New Roman" w:hAnsi="Arial" w:cs="Arial"/>
          <w:color w:val="000000"/>
        </w:rPr>
        <w:t xml:space="preserve"> του Τόκυο. Παράλληλα λειτουργεί Κέντρο Συμβουλευτικών Υπηρεσιών στον ίδιο χώρο. Για περισσότερες πληροφορίες, πατήστε</w:t>
      </w:r>
      <w:r w:rsidRPr="00C15A0A">
        <w:rPr>
          <w:rFonts w:ascii="Arial" w:eastAsia="Times New Roman" w:hAnsi="Arial" w:cs="Arial"/>
          <w:color w:val="000000"/>
        </w:rPr>
        <w:t> </w:t>
      </w:r>
      <w:hyperlink r:id="rId85" w:history="1">
        <w:r w:rsidRPr="00C15A0A">
          <w:rPr>
            <w:rFonts w:ascii="Arial" w:eastAsia="Times New Roman" w:hAnsi="Arial" w:cs="Arial"/>
            <w:color w:val="0000FF"/>
            <w:u w:val="single"/>
          </w:rPr>
          <w:t>εδώ</w:t>
        </w:r>
      </w:hyperlink>
      <w:r w:rsidRPr="00412108">
        <w:rPr>
          <w:rFonts w:ascii="Arial" w:eastAsia="Times New Roman" w:hAnsi="Arial" w:cs="Arial"/>
          <w:color w:val="000000"/>
        </w:rPr>
        <w:t>.</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8 Νομικές παράμετροι</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Για την ίδρυση παρουσίας στην Ιαπωνία απαιτείται να έχετε προηγουμένως λάβει νομικές συμβουλές από δικηγόρο. Επικοινωνείστε με το Γραφείο Οικονομικών και Εμπορικών Υποθέσεων της Ελληνικής Πρεσβείας για να σας δώσουμε κατάλογο αγγλόφωνων δικηγόρων, λογιστικών γραφείων και εταιρειών παροχής συμβουλευτικών εταιρειών.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8.1 Πρότυπα και τεχνικές προδιαγραφές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ιαπωνικές προδιαγραφές συχνά διαφέρουν από τις ευρωπαϊκές ή αυτές άλλων χωρών. Ο Σύνδεσμος Ιαπωνικών Προδιαγραφών (Japanese Standards Association) είναι επιφορτισμένος με την τήρηση των ιαπωνικών βιομηχανικών προδιαγραφών καλύπτοντας ένα ευρύ φάσμα κλάδων και θεμάτων.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Περισσότερες πληροφορίες μπορείτε να αντλήσετε από τον ιστότοπο του Συνδέσμου Ιαπωνικών Προδιαγραφών:</w:t>
      </w:r>
      <w:r w:rsidRPr="00C15A0A">
        <w:rPr>
          <w:rFonts w:ascii="Arial" w:eastAsia="Times New Roman" w:hAnsi="Arial" w:cs="Arial"/>
          <w:color w:val="000000"/>
        </w:rPr>
        <w:t> </w:t>
      </w:r>
      <w:hyperlink r:id="rId86" w:history="1">
        <w:r w:rsidRPr="00C15A0A">
          <w:rPr>
            <w:rFonts w:ascii="Arial" w:eastAsia="Times New Roman" w:hAnsi="Arial" w:cs="Arial"/>
            <w:color w:val="0000FF"/>
            <w:u w:val="single"/>
          </w:rPr>
          <w:t>http://www.webstore.jsa.or.jp/webstore/top/index.jsp</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8.2 Πνευματική ιδιοκτησία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καταχώριση και προστασία των δικαιωμάτων πνευματικής ιδιοκτησίας που σχετίζονται με διπλώματα ευρεσιτεχνίας, εμπορικά σήματα και πνευματικά δικαιώματα ρυθμίζονται από την ιαπωνική νομοθεσία. Το δίκαιο σημάτων της Ιαπωνίας προσφέρει ίση προστασία για τους Ιάπωνες και τους αλλοδαπούς.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ελληνικές εταιρείες που προτίθενται να αναπτύξουν συνεργασίες στην Ιαπωνία συνιστάται να κατοχυρώνουν τα σήματα τους στο Γραφείο Διπλωμάτων Ευρεσιτεχνίας της Ιαπωνίας (JPO). Η κατοχύρωση είναι εφικτή ακόμη και αν η εταιρεία στην οποία αφορά το σήμα δεν έχει νομική παρουσία στην Ιαπωνία.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Ένα εμπορικό σήμα κατοχυρώνεται από την στιγμή κατάθεσης της αίτησης, χωρίς να απαιτείται πρώτα η αναγνώρισή του, ακόμη και αν αυτό δεν χρησιμοποιείται. Η διάρκεια προστασίας είναι δεκαετής.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Το ίδιο σύστημα έναρξης της προστασίας από την στιγμή κατάθεσης της αίτησης ισχύει και για τα διπλώματα ευρεσιτεχνίας, για τα οποία, όμως, η περίοδος προστασίας είναι εικοσαετής. Επομένως, συνιστάται να μην δημοσιοποιήσετε μια ευρεσιτεχνία μέχρις ότου αυτή καταχωρηθεί. Η περίοδος προστασίας των διπλωμάτων ευρεσιτεχνίας είναι 20 έτη.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Μπορείτε να βρείτε λεπτομέρειες σχετικά με τις διαδικασίες εγγραφής και τα τέλη στην ιστοσελίδα του JPO:</w:t>
      </w:r>
      <w:r w:rsidRPr="00C15A0A">
        <w:rPr>
          <w:rFonts w:ascii="Arial" w:eastAsia="Times New Roman" w:hAnsi="Arial" w:cs="Arial"/>
          <w:color w:val="000000"/>
        </w:rPr>
        <w:t> </w:t>
      </w:r>
      <w:hyperlink r:id="rId87" w:history="1">
        <w:r w:rsidRPr="00C15A0A">
          <w:rPr>
            <w:rFonts w:ascii="Arial" w:eastAsia="Times New Roman" w:hAnsi="Arial" w:cs="Arial"/>
            <w:color w:val="0000FF"/>
            <w:u w:val="single"/>
          </w:rPr>
          <w:t>http://www.jpo.go.jp/</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9 Φορολογία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88" w:history="1">
        <w:r w:rsidR="00412108" w:rsidRPr="00C15A0A">
          <w:rPr>
            <w:rFonts w:ascii="Arial" w:eastAsia="Times New Roman" w:hAnsi="Arial" w:cs="Arial"/>
            <w:color w:val="0000FF"/>
            <w:u w:val="single"/>
          </w:rPr>
          <w:t>Αναλυτικές πληροφορίες για το ιαπωνικό φορολογικό σύστημα φυσικών και νομικών προσώπων</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10 Τελωνειακά θέματα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Ιαπωνία είναι χωρισμένη σε 9 τελωνειακές περιοχές. Δεν υπάρχει κεντρικός συντονισμός, με αποτέλεσμα να έχουν αναφερθεί περιπτώσεις διαφορετικής ερμηνείας των διαδικασιών εκτελωνισμού χωρίς να υπάρχει δυνατότητα προσφυγής σε κάποιο κεντρικό όργανο για την διευκρίνισή τους.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Πληροφορίες για το ύψος των δασμών εισαγωγής ανά δασμολογική κλάση μπορείτε να βρείτε στον ακόλουθο σύνδεσμο:</w:t>
      </w:r>
      <w:r w:rsidRPr="00C15A0A">
        <w:rPr>
          <w:rFonts w:ascii="Arial" w:eastAsia="Times New Roman" w:hAnsi="Arial" w:cs="Arial"/>
          <w:color w:val="000000"/>
        </w:rPr>
        <w:t> </w:t>
      </w:r>
      <w:hyperlink r:id="rId89" w:history="1">
        <w:r w:rsidRPr="00C15A0A">
          <w:rPr>
            <w:rFonts w:ascii="Arial" w:eastAsia="Times New Roman" w:hAnsi="Arial" w:cs="Arial"/>
            <w:color w:val="0000FF"/>
            <w:u w:val="single"/>
          </w:rPr>
          <w:t>http://www.customs.go.jp/english/tariff/2014_4/index.htm</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0" w:history="1">
        <w:r w:rsidR="00412108" w:rsidRPr="00C15A0A">
          <w:rPr>
            <w:rFonts w:ascii="Arial" w:eastAsia="Times New Roman" w:hAnsi="Arial" w:cs="Arial"/>
            <w:color w:val="0000FF"/>
            <w:u w:val="single"/>
          </w:rPr>
          <w:t>Βάση δεδομένων της Ευρωπαϊκής Επιτροπής για πρόσβαση σε ξένες αγορές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Απαιτείται πρώτα να εγγραφείτε ως χρήστης, εάν δεν είστε ήδη.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11 Έρευνες αγοράς / διαδικασίες εισαγωγής / λοιπή πληροφόρηση</w:t>
      </w: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11.1 Τρόφιμα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Για την εξαγωγή τροφίμων στην Ιαπωνία, πέραν των συνηθισμένων παραστατικών (τιμολόγιο, φορτωτική, υγειονομικό πιστοποιητικό αναλόγως της περίπτωσης, κ.λ.π.) απαιτούνται τα εξής: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roofErr w:type="gramStart"/>
      <w:r w:rsidRPr="00412108">
        <w:rPr>
          <w:rFonts w:ascii="Arial" w:eastAsia="Times New Roman" w:hAnsi="Arial" w:cs="Arial"/>
          <w:color w:val="000000"/>
        </w:rPr>
        <w:t>• Μέθοδος παραγωγής (Method of production).</w:t>
      </w:r>
      <w:proofErr w:type="gramEnd"/>
      <w:r w:rsidRPr="00412108">
        <w:rPr>
          <w:rFonts w:ascii="Arial" w:eastAsia="Times New Roman" w:hAnsi="Arial" w:cs="Arial"/>
          <w:color w:val="000000"/>
        </w:rPr>
        <w:t xml:space="preserve"> Aπαιτείται και για προϊόντα για τα οποία παλαιότερα δεν υπήρχε τέτοια απαίτηση, όπως ο οίνος, το ελαιόλαδο και το μέλι.</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Ανάλυση σύνθεσης προϊόντος. Μπορούν να γίνονται και σε ιδιωτικά εργαστήρια, εφ΄όσον στα προϊόντα δεν χρησιμοποιούνται και δεν ανιχνεύονται πρόσθετα. Στην ανάλυση πρέπει απαραιτήτως να αναφέρεται η εμπορική ονομασία του προϊόντος ακριβώς όπως αυτή αναγράφεται στην ετικέτα, καθώς και η επωνυμία του παραγωγού και συσκευαστή.</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Η επωνυμία της εταιρίας εξαγωγής και παραγωγής πρέπει να αναγράφεται στα Ελληνικά και με λατινικούς χαρακτήρες, όπως ακριβώς αναφέρεται στο καταστατικό της.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Είναι πολύ σημαντικό, η αναγραφή όλων των στοιχείων, όπως επωνυμιών, διευθύνσεων, κ.λ.π. να γίνεται σε όλα τα συνοδευτικά έγγραφα και στο υγειονομικό πιστοποιητικό εάν αυτό απαιτείται ακριβώς με τον ίδιο ακριβώς τρόπο, χωρίς καμμία παρέκκλιση. Ο λόγος είναι ότι οι υπάλληλοι που θα ελέγξουν τα παραστατικά κατά την εισαγωγή θα κάνουν αντιπαραβολή γράμμα προς γράμμα.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br/>
        <w:t>Επί παραδείγματι, εάν το τιμολόγιο και η χημική ανάλυση αναφέρονται σε «θυμαρίσιο μέλι», τότε και το υγειονομικό πιστοποιητικό πρέπει να αναγράφει «θυμαρίσιο μέλι» και όχι απλώς «μέλι». Σε αντίθετη περίπτωση, είναι πιθανή η απόρριψη του πιστοποιητικού και επομένως η αδυναμία εκτελωνισμού του φορτίου.</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Είναι αυτονόητο ότι όλα τα συνοδευτικά έγγραφα του φορτίου πρέπει να έχουν συνταχθεί στην αγγλική γλώσσα.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Κατά την εισαγωγή των προϊόντων απαιτείται να προηγηθεί διαβούλευση του εισαγωγέα με τον Σταθμό Καραντίνας που βρίσκεται στο αρμόδιο Τελωνείο. Ο εισαγωγέας θα πρέπει να υποβάλει στον Σταθμό Καραντίνας την χημική ανάλυση του προϊόντος, όπου αναγράφονται οι ουσίες που περιέχει αυτό, τυχόν άλλα υλικά που χρησιμοποιούνται, καθώς επίσης και το σχεδιάγραμμα της διαδικασίας παραγωγής.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Δεδομένου ότι η ευρωπαϊκή νομοθεσία επιβάλλει την τήρηση των προϋποθέσεων HACCP για την παραγωγή τροφίμων εντός ΕΕ, τα απαιτούμενα σχεδιαγράμματα της παραγωγικής διαδικασίας πρέπει να υφίστανται ήδη.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Στην συνέχεια, κατά την εισαγωγή του φορτίου γίνεται γνωστοποίηση της εισαγωγής και εξέταση των συνοδευτικών εγγράφων, στα οποία περιλαμβάνεται η χημική ανάλυση, το υγειονομικό πιστοποιητικό (όπου απαιτείται) και η διαδικασία παραγωγής.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Σε αυτό το στάδιο, συνήθως αποφασίζεται ότι πρέπει να γίνει ανάλυση του φορτίου από ιαπωνικό εργαστήριο τροφίμων. Αυτό μπορεί να αποφευχθεί εάν πρόκειται για νέα εισαγωγή εντός του ιδίου έτους από την ίδια παρτίδα παραγωγής. Επομένως, στα παραστατικά θα πρέπει να αναγράφεται η παρτίδα παραγωγής και σε κάθε περίπτωση να είναι δυνατή η ιχνηλασιμότητα.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1" w:history="1">
        <w:r w:rsidR="00412108" w:rsidRPr="00C15A0A">
          <w:rPr>
            <w:rFonts w:ascii="Arial" w:eastAsia="Times New Roman" w:hAnsi="Arial" w:cs="Arial"/>
            <w:color w:val="0000FF"/>
            <w:u w:val="single"/>
          </w:rPr>
          <w:t>Διαδικασία εισαγωγής τροφίμων. Πηγή: ιαπωνικό Υπουργείο Υγείας και Εργασίας - MHLW</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2" w:history="1">
        <w:r w:rsidR="00412108" w:rsidRPr="00C15A0A">
          <w:rPr>
            <w:rFonts w:ascii="Arial" w:eastAsia="Times New Roman" w:hAnsi="Arial" w:cs="Arial"/>
            <w:color w:val="0000FF"/>
            <w:u w:val="single"/>
          </w:rPr>
          <w:t>Διαδικασία γνωστοποίησης εισαγωγής τροφίμων</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3" w:history="1">
        <w:r w:rsidR="00412108" w:rsidRPr="00C15A0A">
          <w:rPr>
            <w:rFonts w:ascii="Arial" w:eastAsia="Times New Roman" w:hAnsi="Arial" w:cs="Arial"/>
            <w:color w:val="0000FF"/>
            <w:u w:val="single"/>
          </w:rPr>
          <w:t>Κατάλογος ελληνικών εργαστηρίων τροφίμων και ποτών που αναγνωρίζονται από τις ιαπωνικές αρχές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b/>
          <w:bCs/>
          <w:color w:val="000000"/>
        </w:rPr>
        <w:t>Όρια υπολειμμάτων χημικών ουσιών (MRLs)</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xml:space="preserve">Ιδιαίτερη προσοχή πρέπει να δίνεται σε τυχόν ύπαρξη υπολειμμάτων χημικών ουσιών (MRLs), καθώς η ιαπωνική νομοθεσία είναι πολύ αυστηρή και η τήρησή της διασφαλιζεται με συνεχείς ελέγχους τόσο κατά την εισαγωγή όσο και κατά την περίοδο εμπορικής διάθεσης των προϊόντων. Συνεπώς, ο εξαγωγέας πριν ξεκινήσει την διαδικασία εξαγωγής πρέπει να έχει προχωρήσει σε χημική ανάλυση της συγκεκριμένης παρτίδας του προϊόντος, αποστολή της στον Ιάπωνα εισαγωγέα και μέσω της διαδικασίας γνωστοποίησης της εισαγωγής να έχει </w:t>
      </w:r>
      <w:r w:rsidRPr="00412108">
        <w:rPr>
          <w:rFonts w:ascii="Arial" w:eastAsia="Times New Roman" w:hAnsi="Arial" w:cs="Arial"/>
          <w:color w:val="000000"/>
        </w:rPr>
        <w:lastRenderedPageBreak/>
        <w:t>διασφαλίσει ότι δεν θα υπάρξουν προβλήματα όταν το φορτίο φθάσει στο ιαπωνικό τελωνείο προς εκτελωνισμό.</w:t>
      </w:r>
    </w:p>
    <w:p w:rsidR="00412108" w:rsidRPr="00412108" w:rsidRDefault="0041210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r w:rsidRPr="00412108">
        <w:rPr>
          <w:rFonts w:ascii="Arial" w:eastAsia="Times New Roman" w:hAnsi="Arial" w:cs="Arial"/>
          <w:color w:val="000000"/>
        </w:rPr>
        <w:t>[</w:t>
      </w:r>
      <w:hyperlink r:id="rId94" w:history="1">
        <w:r w:rsidRPr="00C15A0A">
          <w:rPr>
            <w:rFonts w:ascii="Arial" w:eastAsia="Times New Roman" w:hAnsi="Arial" w:cs="Arial"/>
            <w:color w:val="0000FF"/>
            <w:u w:val="single"/>
          </w:rPr>
          <w:t>http://www.ffcr.or.jp/zaidan/FFCRHOME.nsf/pages/MRLs-p</w:t>
        </w:r>
      </w:hyperlink>
      <w:r w:rsidRPr="00412108">
        <w:rPr>
          <w:rFonts w:ascii="Arial" w:eastAsia="Times New Roman" w:hAnsi="Arial" w:cs="Arial"/>
          <w:color w:val="000000"/>
        </w:rPr>
        <w:t xml:space="preserve"> Θετικό σύστημα ελέγχου χημικών υπολειμμάτων - MRLs)</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5" w:history="1">
        <w:r w:rsidR="00412108" w:rsidRPr="00C15A0A">
          <w:rPr>
            <w:rFonts w:ascii="Arial" w:eastAsia="Times New Roman" w:hAnsi="Arial" w:cs="Arial"/>
            <w:color w:val="0000FF"/>
            <w:u w:val="single"/>
          </w:rPr>
          <w:t>Βάση δεδομένων για έρευνα βάσει χημικής ουσίας ή προϊόντος</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6" w:history="1">
        <w:r w:rsidR="00412108" w:rsidRPr="00C15A0A">
          <w:rPr>
            <w:rFonts w:ascii="Arial" w:eastAsia="Times New Roman" w:hAnsi="Arial" w:cs="Arial"/>
            <w:color w:val="0000FF"/>
            <w:u w:val="single"/>
          </w:rPr>
          <w:t>Κατάλογος χημικών ουσιών που διερευνώνται σε προϊόντα τροφίμων</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b/>
          <w:bCs/>
          <w:color w:val="000000"/>
        </w:rPr>
        <w:t>Ισχυρισμοί περί επιπτώσεων στην υγεία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Προβλέπεται ιδιαίτερο νομικό πλαίσιο βάσει του οποίου επιτρέπεται να αναγράφονται στην ετικέττα ενός προϊόντος ισχυρισμοί για τις θετικές του συνέπειες στην ανθρώπινη υγεία. Τα προβλεπόμενα στην νομοθεσία της Ε.Ε. δεν ισχύουν στην Ιαπωνία, επομένως ένα προϊόν που νομίμως περιλαμβάνει τέτοιους ισχυρισμούς στην ετικέττα με την οποία κυκλοφορεί στην Ε.Ε., δεν επιτρέπεται αυτομάτως να κάνει το ίδιο στην ιαπωνική αγορά, αν δεν έχει προηγουμένως τηρήσει τα προβλεπόμενα. Δεδομένου ότι η σχετική πληροφόρηση παρέχεται μόνον στην ιαπωνική γλώσσα, συνιστούμε να έχετε διασφαλίσει την τήρηση της ιαπωνικής διαδικασίας σε συνεννόηση με τον Ιάπωνα εισαγωγέα σας.</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7" w:history="1">
        <w:r w:rsidR="00412108" w:rsidRPr="00C15A0A">
          <w:rPr>
            <w:rFonts w:ascii="Arial" w:eastAsia="Times New Roman" w:hAnsi="Arial" w:cs="Arial"/>
            <w:color w:val="0000FF"/>
            <w:u w:val="single"/>
          </w:rPr>
          <w:t>Οδηγός για "ισχυρισμούς υγείας" στην σήμανση των προϊόντων (στην ιαπωνική γλώσσα)</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b/>
          <w:bCs/>
          <w:color w:val="000000"/>
        </w:rPr>
        <w:t>Σήμανση (ετικέττα) τροφίμων</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8" w:history="1">
        <w:r w:rsidR="00412108" w:rsidRPr="00C15A0A">
          <w:rPr>
            <w:rFonts w:ascii="Arial" w:eastAsia="Times New Roman" w:hAnsi="Arial" w:cs="Arial"/>
            <w:color w:val="0000FF"/>
            <w:u w:val="single"/>
          </w:rPr>
          <w:t>Απαιτήσις σήμανσης τροφίμων</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99" w:history="1">
        <w:r w:rsidR="00412108" w:rsidRPr="00C15A0A">
          <w:rPr>
            <w:rFonts w:ascii="Arial" w:eastAsia="Times New Roman" w:hAnsi="Arial" w:cs="Arial"/>
            <w:color w:val="0000FF"/>
            <w:u w:val="single"/>
          </w:rPr>
          <w:t>Νόμοι που διέπουν την σήμανση τροφίμων</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0" w:history="1">
        <w:r w:rsidR="00412108" w:rsidRPr="00C15A0A">
          <w:rPr>
            <w:rFonts w:ascii="Arial" w:eastAsia="Times New Roman" w:hAnsi="Arial" w:cs="Arial"/>
            <w:color w:val="0000FF"/>
            <w:u w:val="single"/>
          </w:rPr>
          <w:t>Πρακτικά παραδείγματα σήμανσης τροφίμων</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1" w:history="1">
        <w:r w:rsidR="00412108" w:rsidRPr="00C15A0A">
          <w:rPr>
            <w:rFonts w:ascii="Arial" w:eastAsia="Times New Roman" w:hAnsi="Arial" w:cs="Arial"/>
            <w:color w:val="0000FF"/>
            <w:u w:val="single"/>
          </w:rPr>
          <w:t>Σήμανση για την προέλευση των συστατικών τροφίμων</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b/>
          <w:bCs/>
          <w:color w:val="000000"/>
        </w:rPr>
        <w:t>Πρόσθετα τροφίμων</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2" w:history="1">
        <w:r w:rsidR="00412108" w:rsidRPr="00C15A0A">
          <w:rPr>
            <w:rFonts w:ascii="Arial" w:eastAsia="Times New Roman" w:hAnsi="Arial" w:cs="Arial"/>
            <w:color w:val="0000FF"/>
            <w:u w:val="single"/>
          </w:rPr>
          <w:t>Αναλυτικές πληροφορίες για το νομοθετικό πλαίσιο</w:t>
        </w:r>
      </w:hyperlink>
      <w:r w:rsidR="00412108" w:rsidRPr="00412108">
        <w:rPr>
          <w:rFonts w:ascii="Arial" w:eastAsia="Times New Roman" w:hAnsi="Arial" w:cs="Arial"/>
          <w:color w:val="000000"/>
        </w:rPr>
        <w:t xml:space="preserve"> που ρυθμίζει τα πρόσθετα τροφίμων.</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3" w:history="1">
        <w:r w:rsidR="00412108" w:rsidRPr="00C15A0A">
          <w:rPr>
            <w:rFonts w:ascii="Arial" w:eastAsia="Times New Roman" w:hAnsi="Arial" w:cs="Arial"/>
            <w:color w:val="0000FF"/>
            <w:u w:val="single"/>
          </w:rPr>
          <w:t>Αναλυτικός οδηγός διαδικασιών για τα πρόσθετα τροφίμων.</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4" w:history="1">
        <w:r w:rsidR="00412108" w:rsidRPr="00C15A0A">
          <w:rPr>
            <w:rFonts w:ascii="Arial" w:eastAsia="Times New Roman" w:hAnsi="Arial" w:cs="Arial"/>
            <w:color w:val="0000FF"/>
            <w:u w:val="single"/>
          </w:rPr>
          <w:t>Κλαδικά μέσα επικοινωνίας τροφίμων</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11.2 Ιχθυοκαλλιέργειες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Επισημαίνεται ότι ύστερα από ενδελεχή έρευνα και κατ' ιδίαν συναντήσεις με τις μεγαλύτερες ιαπωνικές εισαγωγικές εταιρείες ιχθυηρών προϊόντων εκτιμούμε πως η εξαγωγή στην Ιαπωνία τσιπούρας και λαβρακίου ελληνικών ιχθυοτροφείων είναι απαγορευτική λόγω του συνδυσμού κυρίως των εξής παραγόντων α) υψηλό κόστος διάθεσης/μεταφοράς από την Ελλάδα, β) για την απορρόφηση του προϊόντος στην Ιαπωνία το απαιτούμενο βάρος θα ήταν άνω του 1 κιλού, βάρος το οποίο είναι εμπορικά μη αποδοτικό για τις ελληνικές εταιρείες, γ) ζητήματα εξασφάλισης της ποιότητας κατά την μεταφορά του προϊόντος.</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5" w:history="1">
        <w:r w:rsidR="00412108" w:rsidRPr="00C15A0A">
          <w:rPr>
            <w:rFonts w:ascii="Arial" w:eastAsia="Times New Roman" w:hAnsi="Arial" w:cs="Arial"/>
            <w:color w:val="0000FF"/>
            <w:u w:val="single"/>
          </w:rPr>
          <w:t>Έρευνα αγοράς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11.3 Μέλι</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6" w:history="1">
        <w:r w:rsidR="00412108" w:rsidRPr="00C15A0A">
          <w:rPr>
            <w:rFonts w:ascii="Arial" w:eastAsia="Times New Roman" w:hAnsi="Arial" w:cs="Arial"/>
            <w:color w:val="0000FF"/>
            <w:u w:val="single"/>
          </w:rPr>
          <w:t>Αναλυτικές πληροφορίες για την εισαγωγή μελιού.</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11.4 Νωπά φρούτα και λαχανικά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εισαγωγή στην Ιαπωνία νωπών φρούτων και λαχανικών ελληνικής παραγωγής δεν επιτρέπεται επί του παρόντος. Προκειμένου να επιτραπεί, απαιτούνται τα εξής βήματα: α) εκδήλωση ενδιαφέροντος από ελληνική εταιρεία για την πραγματοποίηση εξαγωγών στην Ιαπωνία γ) αποστολή ερωτηματολογίου από την ιαπωνική προς την ελληνική πλευρά και κύκλος διαβουλεύσεων μεταξύ των αρμοδίων Υπουργείων δ) έγκριση κατ’ αρχήν από το ιαπωνικό Υπουργείο Υγείας και κατόπιν από το ιαπωνικό Υπουργείο Αγροτικής Ανάπτυξης ε) υπογραφή διακρατικού πρωτοκόλλου στ) επιθεώρηση των εγκαταστάσεων της ελληνικής εταιρείας από Ιάπωνες επιθεωρητές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Εφ’ όσον ολοκληρωθεί για πρώτη φορά η διαδικασία αυτή, τότε εάν άλλη ελληνκή εταιρεία εκδηλώσει ενδιαφέρον εξαγωγής, αρκεί να γνωστοποιηθεί αυτό προς την ιαπωνική πλευρά από την Ελληνική Πρεσβεία και να ακολουθήσει η επιθεώρηση των εγκαταστάσεων της εταιρείας.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xml:space="preserve">Επί του παρόντος, δεν έχει υπογραφεί κανένα τέτοιο διακρατικό Πρωτόκολλο. Το 2004 το Γραφείο ΟΕΥ της Πρεσβείας Τόκυο δήλωσε αυτοβούλως το ενδιαφέρον εξαγωγής ελληνικών εσπεριδοειδών και ξεκίνησε την σχετική διαδικασία, εστάλη ερωτημοτολόγιο προς το Υπουργείο </w:t>
      </w:r>
      <w:r w:rsidRPr="00412108">
        <w:rPr>
          <w:rFonts w:ascii="Arial" w:eastAsia="Times New Roman" w:hAnsi="Arial" w:cs="Arial"/>
          <w:color w:val="000000"/>
        </w:rPr>
        <w:lastRenderedPageBreak/>
        <w:t>Αγροτικής Ανάπτυξης, ωστόσο αυτό δεν έδωσε την απαραίτητη συνέχεια και κατά συνέπεια η διαδικασία εγκαταλείφθηκε.</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Εφ’ όσον υπάρχει ενδιαφέρον από ελληνική εταιρεία, μπορεί να υπάρξει επανεκκίνηση της διαδικασίας.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11.5 Κατεψυγμένα φρούτα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Για την εισαγωγή κατεψυγμένων φρούτων οι ιαπωνικές αρχές απαιτούν το φορτίο να συνοδεύεται από υγειονομικό πιστοποιητικό στο οποίο να αναγράφεται ότι το φορτίο έχει διατηρηθεί καθ΄ όλη την διάρκεια μεταφοράς του σε θερμοκρασία χαμηλότερη από -18οC.</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11.6 Ελαιόλαδο</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7" w:history="1">
        <w:r w:rsidR="00412108" w:rsidRPr="00C15A0A">
          <w:rPr>
            <w:rFonts w:ascii="Arial" w:eastAsia="Times New Roman" w:hAnsi="Arial" w:cs="Arial"/>
            <w:color w:val="0000FF"/>
            <w:u w:val="single"/>
          </w:rPr>
          <w:t>Εξέλιξη ελληνικών εξαγωγών στην Ιαπωνία το 2014</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8" w:history="1">
        <w:r w:rsidR="00412108" w:rsidRPr="00C15A0A">
          <w:rPr>
            <w:rFonts w:ascii="Arial" w:eastAsia="Times New Roman" w:hAnsi="Arial" w:cs="Arial"/>
            <w:color w:val="0000FF"/>
            <w:u w:val="single"/>
          </w:rPr>
          <w:t>Κατάλογος εισαγωγέων ελληνκών τροφίμων στην Ιαπωνία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09" w:history="1">
        <w:r w:rsidR="00412108" w:rsidRPr="00C15A0A">
          <w:rPr>
            <w:rFonts w:ascii="Arial" w:eastAsia="Times New Roman" w:hAnsi="Arial" w:cs="Arial"/>
            <w:color w:val="0000FF"/>
            <w:u w:val="single"/>
          </w:rPr>
          <w:t>Κατάλογος εισαγωγικών εταιρειών τροφίμων στην Ιαπωνία</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11.7 Φρουτοχυμοί και λαχανικά</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0" w:history="1">
        <w:r w:rsidR="00412108" w:rsidRPr="00C15A0A">
          <w:rPr>
            <w:rFonts w:ascii="Arial" w:eastAsia="Times New Roman" w:hAnsi="Arial" w:cs="Arial"/>
            <w:color w:val="0000FF"/>
            <w:u w:val="single"/>
          </w:rPr>
          <w:t>Έρευνα αγοράς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11.8 Οίνος</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1" w:history="1">
        <w:r w:rsidR="00412108" w:rsidRPr="00C15A0A">
          <w:rPr>
            <w:rFonts w:ascii="Arial" w:eastAsia="Times New Roman" w:hAnsi="Arial" w:cs="Arial"/>
            <w:color w:val="0000FF"/>
            <w:u w:val="single"/>
          </w:rPr>
          <w:t>Έρευνα αγοράς</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2" w:history="1">
        <w:r w:rsidR="00412108" w:rsidRPr="00C15A0A">
          <w:rPr>
            <w:rFonts w:ascii="Arial" w:eastAsia="Times New Roman" w:hAnsi="Arial" w:cs="Arial"/>
            <w:color w:val="0000FF"/>
            <w:u w:val="single"/>
          </w:rPr>
          <w:t>Απαιτήσεις κατά την εισαγωγή οίνου</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3" w:history="1">
        <w:r w:rsidR="00412108" w:rsidRPr="00C15A0A">
          <w:rPr>
            <w:rFonts w:ascii="Arial" w:eastAsia="Times New Roman" w:hAnsi="Arial" w:cs="Arial"/>
            <w:color w:val="0000FF"/>
            <w:u w:val="single"/>
          </w:rPr>
          <w:t>Οδηγός εισαγωγής αλκοολούχων ποτών</w:t>
        </w:r>
      </w:hyperlink>
      <w:r w:rsidR="00412108" w:rsidRPr="00412108">
        <w:rPr>
          <w:rFonts w:ascii="Arial" w:eastAsia="Times New Roman" w:hAnsi="Arial" w:cs="Arial"/>
          <w:color w:val="000000"/>
        </w:rPr>
        <w:t>. Πηγή JETRO.</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4" w:history="1">
        <w:r w:rsidR="00412108" w:rsidRPr="00C15A0A">
          <w:rPr>
            <w:rFonts w:ascii="Arial" w:eastAsia="Times New Roman" w:hAnsi="Arial" w:cs="Arial"/>
            <w:color w:val="0000FF"/>
            <w:u w:val="single"/>
          </w:rPr>
          <w:t>Κατάλογος εισαγωγέων ελληνικού οίνου στην Ιαπωνία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5" w:history="1">
        <w:r w:rsidR="00412108" w:rsidRPr="00C15A0A">
          <w:rPr>
            <w:rFonts w:ascii="Arial" w:eastAsia="Times New Roman" w:hAnsi="Arial" w:cs="Arial"/>
            <w:color w:val="0000FF"/>
            <w:u w:val="single"/>
          </w:rPr>
          <w:t>Κατάλογος εισαγωγικών εταιρειών οίνου στην Ιαπωνία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6" w:history="1">
        <w:r w:rsidR="00412108" w:rsidRPr="00C15A0A">
          <w:rPr>
            <w:rFonts w:ascii="Arial" w:eastAsia="Times New Roman" w:hAnsi="Arial" w:cs="Arial"/>
            <w:color w:val="0000FF"/>
            <w:u w:val="single"/>
          </w:rPr>
          <w:t>Κατάλογος ιαπωνικών μέσων ενημέρωσης οίνου</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11.9 Μη αλκοολούχα ποτά</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7" w:history="1">
        <w:r w:rsidR="00412108" w:rsidRPr="00C15A0A">
          <w:rPr>
            <w:rFonts w:ascii="Arial" w:eastAsia="Times New Roman" w:hAnsi="Arial" w:cs="Arial"/>
            <w:color w:val="0000FF"/>
            <w:u w:val="single"/>
          </w:rPr>
          <w:t>Οδηγός εισαγωγής μη αλκοολούχων ποτών</w:t>
        </w:r>
      </w:hyperlink>
      <w:r w:rsidR="00412108" w:rsidRPr="00412108">
        <w:rPr>
          <w:rFonts w:ascii="Arial" w:eastAsia="Times New Roman" w:hAnsi="Arial" w:cs="Arial"/>
          <w:color w:val="000000"/>
        </w:rPr>
        <w:t>. Πηγή JETRO.</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11.10 Προϊόντα βιομηχανίας κρέατος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Για να επιτραπεί η εισαγωγή ελληνικών προϊόντων απαιτείται να προηγηθεί η διαδικασία που παρατίθεται ανωτέρω για τα νωπά φρούτα και λαχανικά. Επί του παρόντος έχει εκδηλωθεί ενδιαφέρον εξαγωγής από ελληνική βιομηχανία. Έχει εξασφαλισθεί η έγκριση του ιαπωνικού Υπουργείου Υγείας και εν συνεχεία το ιαπωνικό Υπουργείο Αγροτικής Ανάπτυξης απέστειλε στο ομόλογο ελληνικό Υπουργείο το σχετικό ερωτηματολόγιο, η συμπλήρωση του οποίου εκκρεμεί. Η ολοκλήρωση της διαδικασίας θα πρέπει να αναμένεται το αργότερο εντός του 2016.</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11.11 Βιολογικά (οργανικά) προϊόντα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8" w:history="1">
        <w:r w:rsidR="00412108" w:rsidRPr="00C15A0A">
          <w:rPr>
            <w:rFonts w:ascii="Arial" w:eastAsia="Times New Roman" w:hAnsi="Arial" w:cs="Arial"/>
            <w:color w:val="0000FF"/>
            <w:u w:val="single"/>
          </w:rPr>
          <w:t>Έρευνα αγοράς</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19" w:history="1">
        <w:r w:rsidR="00412108" w:rsidRPr="00C15A0A">
          <w:rPr>
            <w:rFonts w:ascii="Arial" w:eastAsia="Times New Roman" w:hAnsi="Arial" w:cs="Arial"/>
            <w:color w:val="0000FF"/>
            <w:u w:val="single"/>
          </w:rPr>
          <w:t>Το ιαπωνικό σύστημα πιστοποίησης βιολογικών προϊόντων</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11.12 Καλλυντικά</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0" w:history="1">
        <w:r w:rsidR="00412108" w:rsidRPr="00C15A0A">
          <w:rPr>
            <w:rFonts w:ascii="Arial" w:eastAsia="Times New Roman" w:hAnsi="Arial" w:cs="Arial"/>
            <w:color w:val="0000FF"/>
            <w:u w:val="single"/>
          </w:rPr>
          <w:t>Η αγορά καλλυντικών της Ιαπωνίας - Έρευνα αγοράς. Πηγή: Γραφείο ΟΕΥ</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1" w:history="1">
        <w:r w:rsidR="00412108" w:rsidRPr="00C15A0A">
          <w:rPr>
            <w:rFonts w:ascii="Arial" w:eastAsia="Times New Roman" w:hAnsi="Arial" w:cs="Arial"/>
            <w:color w:val="0000FF"/>
            <w:u w:val="single"/>
          </w:rPr>
          <w:t>Η αγορά καλλυντικών της Ιαπωνίας - Έρευνα αγοράς. Πηγή: Κέντρο Βιομηχανικής Συνεργασίας ΕΕ-Ιαπωνίας</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2" w:history="1">
        <w:r w:rsidR="00412108" w:rsidRPr="00C15A0A">
          <w:rPr>
            <w:rFonts w:ascii="Arial" w:eastAsia="Times New Roman" w:hAnsi="Arial" w:cs="Arial"/>
            <w:color w:val="0000FF"/>
            <w:u w:val="single"/>
          </w:rPr>
          <w:t>Οδηγός εξαγωγής καλλυντικών. Πηγή: JETRO</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3" w:history="1">
        <w:r w:rsidR="00412108" w:rsidRPr="00C15A0A">
          <w:rPr>
            <w:rFonts w:ascii="Arial" w:eastAsia="Times New Roman" w:hAnsi="Arial" w:cs="Arial"/>
            <w:color w:val="0000FF"/>
            <w:u w:val="single"/>
          </w:rPr>
          <w:t>Οδηγός εξαγωγής καλλυντικών. Πηγή: Κέντρο Βιομηχανικής Συνεργασίας ΕΕ-Ιαπωνίας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11.13 Φαρμακευτικά προϊόντα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4" w:history="1">
        <w:r w:rsidR="00412108" w:rsidRPr="00C15A0A">
          <w:rPr>
            <w:rFonts w:ascii="Arial" w:eastAsia="Times New Roman" w:hAnsi="Arial" w:cs="Arial"/>
            <w:color w:val="0000FF"/>
            <w:u w:val="single"/>
          </w:rPr>
          <w:t>Παρουσίαση της φαρμακευτικής αγοράς της Ιαπωνίας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lastRenderedPageBreak/>
        <w:t>11.14 Κοσμήματα και πολύτιμα μέταλλα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5" w:history="1">
        <w:r w:rsidR="00412108" w:rsidRPr="00C15A0A">
          <w:rPr>
            <w:rFonts w:ascii="Arial" w:eastAsia="Times New Roman" w:hAnsi="Arial" w:cs="Arial"/>
            <w:color w:val="0000FF"/>
            <w:u w:val="single"/>
          </w:rPr>
          <w:t>Οδηγός εξαγωγής. Πηγή: JETRO</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11.15 Λιανικό εμπόριο</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6" w:history="1">
        <w:r w:rsidR="00412108" w:rsidRPr="00C15A0A">
          <w:rPr>
            <w:rFonts w:ascii="Arial" w:eastAsia="Times New Roman" w:hAnsi="Arial" w:cs="Arial"/>
            <w:color w:val="0000FF"/>
            <w:u w:val="single"/>
          </w:rPr>
          <w:t>Έρευνα αγοράς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11.16 Δομικά υλικά - Τεχνικά Έργα - Κατασκευές</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7" w:history="1">
        <w:r w:rsidR="00412108" w:rsidRPr="00C15A0A">
          <w:rPr>
            <w:rFonts w:ascii="Arial" w:eastAsia="Times New Roman" w:hAnsi="Arial" w:cs="Arial"/>
            <w:color w:val="0000FF"/>
            <w:u w:val="single"/>
          </w:rPr>
          <w:t>Οδηγός εξαγωγής δομικών υλικών. Πηγή: JETRO</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8" w:history="1">
        <w:r w:rsidR="00412108" w:rsidRPr="00C15A0A">
          <w:rPr>
            <w:rFonts w:ascii="Arial" w:eastAsia="Times New Roman" w:hAnsi="Arial" w:cs="Arial"/>
            <w:color w:val="0000FF"/>
            <w:u w:val="single"/>
          </w:rPr>
          <w:t>Τεχνολογίες κατασκευών και τεχνικών έργων</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29" w:history="1">
        <w:r w:rsidR="00412108" w:rsidRPr="00C15A0A">
          <w:rPr>
            <w:rFonts w:ascii="Arial" w:eastAsia="Times New Roman" w:hAnsi="Arial" w:cs="Arial"/>
            <w:color w:val="0000FF"/>
            <w:u w:val="single"/>
          </w:rPr>
          <w:t>Ο κλάδος των βιώσιμων κτηρίων και κατασκευών</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11.17 Φωτοβολταϊκή τεχνολογία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0" w:history="1">
        <w:r w:rsidR="00412108" w:rsidRPr="00C15A0A">
          <w:rPr>
            <w:rFonts w:ascii="Arial" w:eastAsia="Times New Roman" w:hAnsi="Arial" w:cs="Arial"/>
            <w:color w:val="0000FF"/>
            <w:u w:val="single"/>
          </w:rPr>
          <w:t>Ο κλάδος παραγωγής ενεργείας με φωτοβολταϊκή τεχνολογία - Ευκαιρίες για ευρωπαϊκές εταιρείες. Πηγή: Κέντρο Βιομηχανικής Συνεργασίας ΕΕ-Ιαπωνίας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12 Τεχνολογική συνεργασία - Ανώτατη εκπαίδευση</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Το δίκτυο</w:t>
      </w:r>
      <w:r w:rsidRPr="00C15A0A">
        <w:rPr>
          <w:rFonts w:ascii="Arial" w:eastAsia="Times New Roman" w:hAnsi="Arial" w:cs="Arial"/>
          <w:color w:val="000000"/>
        </w:rPr>
        <w:t> </w:t>
      </w:r>
      <w:hyperlink r:id="rId131" w:history="1">
        <w:r w:rsidRPr="00C15A0A">
          <w:rPr>
            <w:rFonts w:ascii="Arial" w:eastAsia="Times New Roman" w:hAnsi="Arial" w:cs="Arial"/>
            <w:color w:val="0000FF"/>
            <w:u w:val="single"/>
          </w:rPr>
          <w:t>EURAXESS Links Japan</w:t>
        </w:r>
      </w:hyperlink>
      <w:r w:rsidRPr="00C15A0A">
        <w:rPr>
          <w:rFonts w:ascii="Arial" w:eastAsia="Times New Roman" w:hAnsi="Arial" w:cs="Arial"/>
          <w:color w:val="000000"/>
        </w:rPr>
        <w:t> </w:t>
      </w:r>
      <w:r w:rsidRPr="00412108">
        <w:rPr>
          <w:rFonts w:ascii="Arial" w:eastAsia="Times New Roman" w:hAnsi="Arial" w:cs="Arial"/>
          <w:color w:val="000000"/>
        </w:rPr>
        <w:t>λειτουργεί ως κόμβος πληροφόρησης για Ευρωπαίους ερευνητές που αναζητούν πεδίο συνεργασίας στην Ιαπωνίας, καθώς και για Ιάπωνες ερευνητές που επιθυμούν να ενταχθούν σε ερευνητικά προγράμματα ή να ακολουθήσουν επαγγελματική πορεία στην Ευρώπη.</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2" w:history="1">
        <w:r w:rsidR="00412108" w:rsidRPr="00C15A0A">
          <w:rPr>
            <w:rFonts w:ascii="Arial" w:eastAsia="Times New Roman" w:hAnsi="Arial" w:cs="Arial"/>
            <w:color w:val="0000FF"/>
            <w:u w:val="single"/>
          </w:rPr>
          <w:t>Οδηγός Χρηματοδότησης 2015 για ερευνητές και φοιτητές στην Ιαπωνία</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3" w:anchor=".VNX-X0P3IYk.facebook" w:history="1">
        <w:r w:rsidR="00412108" w:rsidRPr="00C15A0A">
          <w:rPr>
            <w:rFonts w:ascii="Arial" w:eastAsia="Times New Roman" w:hAnsi="Arial" w:cs="Arial"/>
            <w:color w:val="0000FF"/>
            <w:u w:val="single"/>
          </w:rPr>
          <w:t xml:space="preserve">Πρόγραμμα υποτροφιών Fellowship Program Ιδρύματος Matsumae International Foundation στο Τόκυο - </w:t>
        </w:r>
        <w:r w:rsidR="00412108" w:rsidRPr="00C15A0A">
          <w:rPr>
            <w:rFonts w:ascii="Arial" w:eastAsia="Times New Roman" w:hAnsi="Arial" w:cs="Arial"/>
            <w:i/>
            <w:iCs/>
            <w:color w:val="0000FF"/>
            <w:u w:val="single"/>
          </w:rPr>
          <w:t>Προσκαλούνται Έλληνες ερευνητές, κάτοχοι διδακτορικού τίτλου, για την περίοδο Απριλίου 2016 – Μαρτίου 2017</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4" w:history="1">
        <w:r w:rsidR="00412108" w:rsidRPr="00C15A0A">
          <w:rPr>
            <w:rFonts w:ascii="Arial" w:eastAsia="Times New Roman" w:hAnsi="Arial" w:cs="Arial"/>
            <w:color w:val="0000FF"/>
            <w:u w:val="single"/>
          </w:rPr>
          <w:t xml:space="preserve">EURAXESS Science Slam Japan 2015 - </w:t>
        </w:r>
        <w:r w:rsidR="00412108" w:rsidRPr="00C15A0A">
          <w:rPr>
            <w:rFonts w:ascii="Arial" w:eastAsia="Times New Roman" w:hAnsi="Arial" w:cs="Arial"/>
            <w:i/>
            <w:iCs/>
            <w:color w:val="0000FF"/>
            <w:u w:val="single"/>
          </w:rPr>
          <w:t>Ολοκλήρωση διαδικασίας προεπιλογής: Σεπτέμβριος 2015</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5" w:history="1">
        <w:r w:rsidR="00412108" w:rsidRPr="00C15A0A">
          <w:rPr>
            <w:rFonts w:ascii="Arial" w:eastAsia="Times New Roman" w:hAnsi="Arial" w:cs="Arial"/>
            <w:color w:val="0000FF"/>
            <w:u w:val="single"/>
          </w:rPr>
          <w:t>Κατάταξη των ιαπωνικών Πανεπιστημίων παγκοσμίως τo 2014 βάσει του αριθμού επιστημονικών δημοσιεύσεων. Πηγή: Thomson Reuters</w:t>
        </w:r>
      </w:hyperlink>
      <w:r w:rsidR="00412108" w:rsidRPr="00412108">
        <w:rPr>
          <w:rFonts w:ascii="Arial" w:eastAsia="Times New Roman" w:hAnsi="Arial" w:cs="Arial"/>
          <w:color w:val="000000"/>
        </w:rPr>
        <w:t>.</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Μελέτες του Κέντρου Βιομηχανικής Συνεργασίας ΕΕ - Ιαπωνίας (στην αγγλική γλώσσα):</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6" w:history="1">
        <w:r w:rsidR="00412108" w:rsidRPr="00C15A0A">
          <w:rPr>
            <w:rFonts w:ascii="Arial" w:eastAsia="Times New Roman" w:hAnsi="Arial" w:cs="Arial"/>
            <w:color w:val="0000FF"/>
            <w:u w:val="single"/>
          </w:rPr>
          <w:t>Ψηφιακή οικονομία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7" w:history="1">
        <w:r w:rsidR="00412108" w:rsidRPr="00C15A0A">
          <w:rPr>
            <w:rFonts w:ascii="Arial" w:eastAsia="Times New Roman" w:hAnsi="Arial" w:cs="Arial"/>
            <w:color w:val="0000FF"/>
            <w:u w:val="single"/>
          </w:rPr>
          <w:t>Κλάδος ICT</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8" w:history="1">
        <w:r w:rsidR="00412108" w:rsidRPr="00C15A0A">
          <w:rPr>
            <w:rFonts w:ascii="Arial" w:eastAsia="Times New Roman" w:hAnsi="Arial" w:cs="Arial"/>
            <w:color w:val="0000FF"/>
            <w:u w:val="single"/>
          </w:rPr>
          <w:t>Νανοτεχνολογία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39" w:history="1">
        <w:r w:rsidR="00412108" w:rsidRPr="00C15A0A">
          <w:rPr>
            <w:rFonts w:ascii="Arial" w:eastAsia="Times New Roman" w:hAnsi="Arial" w:cs="Arial"/>
            <w:color w:val="0000FF"/>
            <w:u w:val="single"/>
          </w:rPr>
          <w:t>Η έξυπνη πόλη</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40" w:history="1">
        <w:r w:rsidR="00412108" w:rsidRPr="00C15A0A">
          <w:rPr>
            <w:rFonts w:ascii="Arial" w:eastAsia="Times New Roman" w:hAnsi="Arial" w:cs="Arial"/>
            <w:color w:val="0000FF"/>
            <w:u w:val="single"/>
          </w:rPr>
          <w:t>Clusters τεχνολογίας στην Ιαπωνία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41" w:history="1">
        <w:r w:rsidR="00412108" w:rsidRPr="00C15A0A">
          <w:rPr>
            <w:rFonts w:ascii="Arial" w:eastAsia="Times New Roman" w:hAnsi="Arial" w:cs="Arial"/>
            <w:color w:val="0000FF"/>
            <w:u w:val="single"/>
          </w:rPr>
          <w:t>Μεταφορά τεχνολογίας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13 Eπιχειρηματική κουλτούρα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ιαπωνική είναι η μόνη επίσημη γλώσσα της χώρας. Αγγλικά ομιλούν ολοένα και περισσότεροι ιάπωνες, ωστόσο η γλώσσα αποτελεί ένα πολύ σοβαρό φραγμό κατά την επικοινωνία σας στην Ιαπωνία. Ακόμη και όταν γνωρίζουν αγγλικά, οι περισσότεροι Ιάπωνες διστάζουν να τα χρησιμοποιήσουν και προτιμούν την επικοινωνία στην ιαπωνική γλώσσα.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μικρές λεπτομέρειες μπορεί να έχουν μεγάλη σημασία: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φροντίστε να τυπώσετε επαγγελματικές κάρτες στα ιαπωνικά</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δίνετε την κάρτα σας και λαβάνετε την κάρτα του συνομιλητού σας πάντοτε με τις δύο παλάμες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sym w:font="Symbol" w:char="F02D"/>
      </w:r>
      <w:r w:rsidRPr="00412108">
        <w:rPr>
          <w:rFonts w:ascii="Arial" w:eastAsia="Times New Roman" w:hAnsi="Arial" w:cs="Arial"/>
          <w:color w:val="000000"/>
        </w:rPr>
        <w:t xml:space="preserve"> δεχθείτε επαγγελματικές προσκλήσεις κοινωνικού χαρακτήρα, όπου η ατμόσφαιρα θα είναι πιο χαλαρή και θα επιτρέψει να γνωρισθείτε καλύτερα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sym w:font="Symbol" w:char="F02D"/>
      </w:r>
      <w:r w:rsidRPr="00412108">
        <w:rPr>
          <w:rFonts w:ascii="Arial" w:eastAsia="Times New Roman" w:hAnsi="Arial" w:cs="Arial"/>
          <w:color w:val="000000"/>
        </w:rPr>
        <w:t xml:space="preserve"> η προσφορά δώρου θα εκτιμηθεί από τον συνομιλητή σας, πρέπει όμως να προσέξετε η συσκευασία να είναι επαγγελματική και πολύ προσεγμένη. Εάν δεν είναι, καλύτερα να μη προσφέρετε δώρο.</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Το ζήτημα της γλώσσας σε εμπορικές εκθέσεις και επιχειρηματικές συναντήσεις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Στις διάφορες επιχειρηματικές συναντήσεις σας συνιστάται η παρουσία διερμηνέα που θα διευκολύνει την επικοινωνία. Η έκθεση προϊόντων σε εμπορικές εκθέσεις χωρίς διερμηνέα συνήθως μειώνει σημαντικά τον αριθμό των Ιαπώνων επισκεπτών. Για τον ίδιο λόγο, πρέπει να έχετε φροντίσει τουλάχιστον ένα μέρος των banners του περιπτέρου σας και του εν γένει προωθητικού σας υλικού να είναι στην ιαπωνική γλώσσα. Στην Ιαπωνία εν γένει υπάρχουν ελάχιστοι διερμηνείς / μεταφραστές ελληνικής και ιαπωνικής γλώσσας. Αν δεν υπάρχει τέτοιο άτομο διαθέσιμο, συνιστάται η χρήση ατόμου που γνωρίζει ιαπωνικά – αγγλικά. Το Γραφείο Οικονομικών και Εμπορικών Υποθέσεων της Ελληνικής Πρεσβείας μπορεί να σας συμβουλεύσει περαιτέρω στο θέμα και να σας δώσει κατάλογο διαθεσίμων διερμηνέων / μεταφραστών.</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42" w:history="1">
        <w:r w:rsidR="00412108" w:rsidRPr="00C15A0A">
          <w:rPr>
            <w:rFonts w:ascii="Arial" w:eastAsia="Times New Roman" w:hAnsi="Arial" w:cs="Arial"/>
            <w:color w:val="0000FF"/>
            <w:u w:val="single"/>
          </w:rPr>
          <w:t>Οδηγός επιχειρηματικής κουλτούρας</w:t>
        </w:r>
      </w:hyperlink>
      <w:r w:rsidR="00412108" w:rsidRPr="00412108">
        <w:rPr>
          <w:rFonts w:ascii="Arial" w:eastAsia="Times New Roman" w:hAnsi="Arial" w:cs="Arial"/>
          <w:color w:val="000000"/>
        </w:rPr>
        <w:t>.</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14 Διεθνείς Εκθέσεις ελληνικού ενδιαφέροντος</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43" w:history="1">
        <w:r w:rsidR="00412108" w:rsidRPr="00C15A0A">
          <w:rPr>
            <w:rFonts w:ascii="Arial" w:eastAsia="Times New Roman" w:hAnsi="Arial" w:cs="Arial"/>
            <w:color w:val="0000FF"/>
            <w:u w:val="single"/>
          </w:rPr>
          <w:t>Κατάλογος των κυριωτέρων ιαπωνικών διεθνών εκθέσεων</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C15A0A" w:rsidRDefault="00C15A0A">
      <w:pPr>
        <w:rPr>
          <w:rFonts w:ascii="Arial" w:eastAsia="Times New Roman" w:hAnsi="Arial" w:cs="Arial"/>
          <w:b/>
          <w:bCs/>
          <w:color w:val="000000"/>
        </w:rPr>
      </w:pPr>
      <w:r>
        <w:rPr>
          <w:rFonts w:ascii="Arial" w:eastAsia="Times New Roman" w:hAnsi="Arial" w:cs="Arial"/>
          <w:b/>
          <w:bCs/>
          <w:color w:val="000000"/>
        </w:rPr>
        <w:br w:type="page"/>
      </w: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lastRenderedPageBreak/>
        <w:t>15 Διαδικασίες εισόδου, παραμονής και εργασίας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Οι Έλληνες πολίτες δεν χρειάζονται θεώρηση εισόδου (βίζα) για να ταξιδεύσουν στην Ιαπωνία. Το διαβατήριό σας θα πρέπει να είναι εν ισχύ καθ' όλη την διάρκεια παραμονής σας.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Κατά την είσοδο στην χώρα ο αρμόδιος υπάλληλος επικολλά στο διαβατήριο ένδιεξη του σκοπού εισόδου με την οποία καθορίζεται η ανώτατη διάρκεια παραμονής.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Η παραμονή Ελλήνων πολιτών που εισέρχονται για τουριστικούς λόγους σας δεν πρέπει να ξεπεράσει τους 3 μήνες.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Αναλυτικές πληροφορίες παρέχονται στην ιστοσελίδα του</w:t>
      </w:r>
      <w:r w:rsidRPr="00C15A0A">
        <w:rPr>
          <w:rFonts w:ascii="Arial" w:eastAsia="Times New Roman" w:hAnsi="Arial" w:cs="Arial"/>
          <w:color w:val="000000"/>
        </w:rPr>
        <w:t> </w:t>
      </w:r>
      <w:hyperlink r:id="rId144" w:history="1">
        <w:r w:rsidRPr="00C15A0A">
          <w:rPr>
            <w:rFonts w:ascii="Arial" w:eastAsia="Times New Roman" w:hAnsi="Arial" w:cs="Arial"/>
            <w:color w:val="0000FF"/>
            <w:u w:val="single"/>
          </w:rPr>
          <w:t>Ιαπωνικού Γραφείου Μετανάστευσης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15.1 Άδεια παραμονής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Από το 2012 υπάρχει η δυνατότητα χορήγησης 5ετούς άδειας παραμονής με την χορήγηση νέας "Κάρτας Κατοίκου" (Resident Card) που αντικατέστησε την παλαιότερη ‘Alien Registration Card’.</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Αναλυτικές πληροφορίες για τις δυνατότητες που προβλέπονται θα βρείτε πατώντας</w:t>
      </w:r>
      <w:r w:rsidRPr="00C15A0A">
        <w:rPr>
          <w:rFonts w:ascii="Arial" w:eastAsia="Times New Roman" w:hAnsi="Arial" w:cs="Arial"/>
          <w:color w:val="000000"/>
        </w:rPr>
        <w:t> </w:t>
      </w:r>
      <w:hyperlink r:id="rId145" w:history="1">
        <w:r w:rsidRPr="00C15A0A">
          <w:rPr>
            <w:rFonts w:ascii="Arial" w:eastAsia="Times New Roman" w:hAnsi="Arial" w:cs="Arial"/>
            <w:color w:val="0000FF"/>
            <w:u w:val="single"/>
          </w:rPr>
          <w:t>εδώ</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2"/>
        <w:rPr>
          <w:rFonts w:ascii="Arial" w:eastAsia="Times New Roman" w:hAnsi="Arial" w:cs="Arial"/>
          <w:b/>
          <w:bCs/>
          <w:color w:val="000000"/>
        </w:rPr>
      </w:pPr>
      <w:r w:rsidRPr="00C15A0A">
        <w:rPr>
          <w:rFonts w:ascii="Arial" w:eastAsia="Times New Roman" w:hAnsi="Arial" w:cs="Arial"/>
          <w:b/>
          <w:bCs/>
          <w:color w:val="000000"/>
        </w:rPr>
        <w:t>15.2 Άδεια εργασίας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Περισσότερες πληροφορίες για το καθεστώς χορήγησης άδειας εργασίας θα βρείτε πατώντας</w:t>
      </w:r>
      <w:r w:rsidRPr="00C15A0A">
        <w:rPr>
          <w:rFonts w:ascii="Arial" w:eastAsia="Times New Roman" w:hAnsi="Arial" w:cs="Arial"/>
          <w:color w:val="000000"/>
        </w:rPr>
        <w:t> </w:t>
      </w:r>
      <w:hyperlink r:id="rId146" w:history="1">
        <w:r w:rsidRPr="00C15A0A">
          <w:rPr>
            <w:rFonts w:ascii="Arial" w:eastAsia="Times New Roman" w:hAnsi="Arial" w:cs="Arial"/>
            <w:color w:val="0000FF"/>
            <w:u w:val="single"/>
          </w:rPr>
          <w:t>εδώ</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t>16 Λοιπή πληροφόρηση</w:t>
      </w:r>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47" w:history="1">
        <w:r w:rsidR="00412108" w:rsidRPr="00C15A0A">
          <w:rPr>
            <w:rFonts w:ascii="Arial" w:eastAsia="Times New Roman" w:hAnsi="Arial" w:cs="Arial"/>
            <w:color w:val="0000FF"/>
            <w:u w:val="single"/>
          </w:rPr>
          <w:t>Εστιατόρια ελληνικής κουζίνας στην Ιαπωνία</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48" w:history="1">
        <w:r w:rsidR="00412108" w:rsidRPr="00C15A0A">
          <w:rPr>
            <w:rFonts w:ascii="Arial" w:eastAsia="Times New Roman" w:hAnsi="Arial" w:cs="Arial"/>
            <w:color w:val="0000FF"/>
            <w:u w:val="single"/>
          </w:rPr>
          <w:t>Υπηρεσία καραντίνας για την εισαγωγή ζώντων ζώων και κατοικιδίων</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49" w:history="1">
        <w:r w:rsidR="00412108" w:rsidRPr="00C15A0A">
          <w:rPr>
            <w:rFonts w:ascii="Arial" w:eastAsia="Times New Roman" w:hAnsi="Arial" w:cs="Arial"/>
            <w:color w:val="0000FF"/>
            <w:u w:val="single"/>
          </w:rPr>
          <w:t>Διερμηνείς</w:t>
        </w:r>
      </w:hyperlink>
    </w:p>
    <w:p w:rsidR="00412108" w:rsidRPr="00412108" w:rsidRDefault="002030C8" w:rsidP="00412108">
      <w:pPr>
        <w:pBdr>
          <w:top w:val="dashed" w:sz="8" w:space="12" w:color="000000"/>
          <w:left w:val="dashed" w:sz="8" w:space="0" w:color="000000"/>
          <w:bottom w:val="dashed" w:sz="8" w:space="12" w:color="000000"/>
          <w:right w:val="dashed" w:sz="8" w:space="0"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rPr>
      </w:pPr>
      <w:hyperlink r:id="rId150" w:history="1">
        <w:r w:rsidR="00412108" w:rsidRPr="00C15A0A">
          <w:rPr>
            <w:rFonts w:ascii="Arial" w:eastAsia="Times New Roman" w:hAnsi="Arial" w:cs="Arial"/>
            <w:color w:val="0000FF"/>
            <w:u w:val="single"/>
          </w:rPr>
          <w:t>Μεταφραστές</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keepNext/>
        <w:shd w:val="clear" w:color="auto" w:fill="FFFFFF"/>
        <w:spacing w:before="100" w:beforeAutospacing="1" w:after="100" w:afterAutospacing="1" w:line="240" w:lineRule="auto"/>
        <w:outlineLvl w:val="1"/>
        <w:rPr>
          <w:rFonts w:ascii="Arial" w:eastAsia="Times New Roman" w:hAnsi="Arial" w:cs="Arial"/>
          <w:b/>
          <w:bCs/>
          <w:color w:val="000000"/>
        </w:rPr>
      </w:pPr>
      <w:r w:rsidRPr="00C15A0A">
        <w:rPr>
          <w:rFonts w:ascii="Arial" w:eastAsia="Times New Roman" w:hAnsi="Arial" w:cs="Arial"/>
          <w:b/>
          <w:bCs/>
          <w:color w:val="000000"/>
        </w:rPr>
        <w:lastRenderedPageBreak/>
        <w:t>17 Στοιχεία επικοινωνίας</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b/>
          <w:bCs/>
          <w:color w:val="000000"/>
        </w:rPr>
        <w:t>Πρεσβεία της Ελλάδος στο Τόκυο</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Γραφείο Οικονομικών και Εμπορικών Υποθέσεων</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Δνση: 3-16-30 Nishi Azabu, Minato-ku,, 106-0031 Tokyo – Japan</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Tηλ. +81-3-3404 5853</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Φαξ +81-3-3404 5845</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ecocom-tokyo@mfa.gr</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b/>
          <w:bCs/>
          <w:color w:val="000000"/>
        </w:rPr>
        <w:t>Διονύσης Πρωτοπαπάς, Σύμβουλος Α' ΟΕΥ</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κιν. +81-80-42908501</w:t>
      </w:r>
    </w:p>
    <w:p w:rsidR="00412108" w:rsidRPr="00412108" w:rsidRDefault="002030C8" w:rsidP="00412108">
      <w:pPr>
        <w:shd w:val="clear" w:color="auto" w:fill="FFFFFF"/>
        <w:spacing w:before="240" w:after="240" w:line="288" w:lineRule="atLeast"/>
        <w:rPr>
          <w:rFonts w:ascii="Arial" w:eastAsia="Times New Roman" w:hAnsi="Arial" w:cs="Arial"/>
          <w:color w:val="000000"/>
        </w:rPr>
      </w:pPr>
      <w:hyperlink r:id="rId151" w:history="1">
        <w:r w:rsidR="00412108" w:rsidRPr="00C15A0A">
          <w:rPr>
            <w:rFonts w:ascii="Arial" w:eastAsia="Times New Roman" w:hAnsi="Arial" w:cs="Arial"/>
            <w:color w:val="0000FF"/>
            <w:u w:val="single"/>
          </w:rPr>
          <w:t>dprotopapas@mfa.gr</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r>
      <w:r w:rsidRPr="00412108">
        <w:rPr>
          <w:rFonts w:ascii="Arial" w:eastAsia="Times New Roman" w:hAnsi="Arial" w:cs="Arial"/>
          <w:b/>
          <w:bCs/>
          <w:color w:val="000000"/>
        </w:rPr>
        <w:t>Μάριος Μαθιουδάκης, Γραμματεύς Α' ΟΕΥ</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κιν. +81-80-3708-1973</w:t>
      </w:r>
    </w:p>
    <w:p w:rsidR="00412108" w:rsidRPr="00412108" w:rsidRDefault="002030C8" w:rsidP="00412108">
      <w:pPr>
        <w:shd w:val="clear" w:color="auto" w:fill="FFFFFF"/>
        <w:spacing w:before="240" w:after="240" w:line="288" w:lineRule="atLeast"/>
        <w:rPr>
          <w:rFonts w:ascii="Arial" w:eastAsia="Times New Roman" w:hAnsi="Arial" w:cs="Arial"/>
          <w:color w:val="000000"/>
        </w:rPr>
      </w:pPr>
      <w:hyperlink r:id="rId152" w:history="1">
        <w:r w:rsidR="00412108" w:rsidRPr="00C15A0A">
          <w:rPr>
            <w:rFonts w:ascii="Arial" w:eastAsia="Times New Roman" w:hAnsi="Arial" w:cs="Arial"/>
            <w:color w:val="0000FF"/>
            <w:u w:val="single"/>
          </w:rPr>
          <w:t>mathiou@mfa.gr</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 xml:space="preserve">Δ/νση: 3-16-30 Nishi </w:t>
      </w:r>
      <w:proofErr w:type="spellStart"/>
      <w:r w:rsidRPr="00412108">
        <w:rPr>
          <w:rFonts w:ascii="Arial" w:eastAsia="Times New Roman" w:hAnsi="Arial" w:cs="Arial"/>
          <w:color w:val="000000"/>
        </w:rPr>
        <w:t>Azabu</w:t>
      </w:r>
      <w:proofErr w:type="spellEnd"/>
      <w:r w:rsidRPr="00412108">
        <w:rPr>
          <w:rFonts w:ascii="Arial" w:eastAsia="Times New Roman" w:hAnsi="Arial" w:cs="Arial"/>
          <w:color w:val="000000"/>
        </w:rPr>
        <w:t>, Minato-ku, 106-0031 Tokyo – Japan</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Tηλ.: +81-3-3404 5853 ή 3404 1195</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Τηλ. για επείγουσες κλήσεις: +81-80-42908501</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Φαξ: +81-3-3404 5845</w:t>
      </w:r>
    </w:p>
    <w:p w:rsidR="00412108" w:rsidRPr="00412108" w:rsidRDefault="002030C8" w:rsidP="00412108">
      <w:pPr>
        <w:shd w:val="clear" w:color="auto" w:fill="FFFFFF"/>
        <w:spacing w:before="240" w:after="240" w:line="288" w:lineRule="atLeast"/>
        <w:rPr>
          <w:rFonts w:ascii="Arial" w:eastAsia="Times New Roman" w:hAnsi="Arial" w:cs="Arial"/>
          <w:color w:val="000000"/>
        </w:rPr>
      </w:pPr>
      <w:hyperlink r:id="rId153" w:history="1">
        <w:r w:rsidR="00412108" w:rsidRPr="00C15A0A">
          <w:rPr>
            <w:rFonts w:ascii="Arial" w:eastAsia="Times New Roman" w:hAnsi="Arial" w:cs="Arial"/>
            <w:color w:val="0000FF"/>
            <w:u w:val="single"/>
          </w:rPr>
          <w:t>ecocom-tokyo@mfa.gr</w:t>
        </w:r>
      </w:hyperlink>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Web: [</w:t>
      </w:r>
      <w:r w:rsidRPr="00C15A0A">
        <w:rPr>
          <w:rFonts w:ascii="Arial" w:eastAsia="Times New Roman" w:hAnsi="Arial" w:cs="Arial"/>
          <w:color w:val="000000"/>
        </w:rPr>
        <w:t> </w:t>
      </w:r>
      <w:hyperlink r:id="rId154" w:history="1">
        <w:r w:rsidRPr="00C15A0A">
          <w:rPr>
            <w:rFonts w:ascii="Arial" w:eastAsia="Times New Roman" w:hAnsi="Arial" w:cs="Arial"/>
            <w:color w:val="0000FF"/>
            <w:u w:val="single"/>
          </w:rPr>
          <w:t>http://www.japan-greece-business.gr</w:t>
        </w:r>
      </w:hyperlink>
      <w:r w:rsidRPr="00C15A0A">
        <w:rPr>
          <w:rFonts w:ascii="Arial" w:eastAsia="Times New Roman" w:hAnsi="Arial" w:cs="Arial"/>
          <w:color w:val="000000"/>
        </w:rPr>
        <w:t> </w:t>
      </w:r>
      <w:r w:rsidRPr="00412108">
        <w:rPr>
          <w:rFonts w:ascii="Arial" w:eastAsia="Times New Roman" w:hAnsi="Arial" w:cs="Arial"/>
          <w:color w:val="000000"/>
        </w:rPr>
        <w:t>]</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br/>
        <w:t>Ώρες λειτουργίας: Δε – Πα, 09:00-16:30</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Χρονική ζώνη: GMT +09:00</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t>+6 ώρες διαφορά από την Ελλάδα με θερινή ώρα</w:t>
      </w:r>
    </w:p>
    <w:p w:rsidR="00412108" w:rsidRPr="00412108" w:rsidRDefault="00412108" w:rsidP="00412108">
      <w:pPr>
        <w:shd w:val="clear" w:color="auto" w:fill="FFFFFF"/>
        <w:spacing w:before="240" w:after="240" w:line="288" w:lineRule="atLeast"/>
        <w:rPr>
          <w:rFonts w:ascii="Arial" w:eastAsia="Times New Roman" w:hAnsi="Arial" w:cs="Arial"/>
          <w:color w:val="000000"/>
        </w:rPr>
      </w:pPr>
      <w:r w:rsidRPr="00412108">
        <w:rPr>
          <w:rFonts w:ascii="Arial" w:eastAsia="Times New Roman" w:hAnsi="Arial" w:cs="Arial"/>
          <w:color w:val="000000"/>
        </w:rPr>
        <w:lastRenderedPageBreak/>
        <w:t>+7 ώρες διαφορά από την Ελλάδα με χειμερινή ώρα</w:t>
      </w:r>
    </w:p>
    <w:p w:rsidR="00412108" w:rsidRPr="00412108" w:rsidRDefault="00412108" w:rsidP="00412108">
      <w:pPr>
        <w:shd w:val="clear" w:color="auto" w:fill="FFFFFF"/>
        <w:spacing w:after="0" w:line="240" w:lineRule="auto"/>
        <w:rPr>
          <w:rFonts w:ascii="Arial" w:eastAsia="Times New Roman" w:hAnsi="Arial" w:cs="Arial"/>
          <w:color w:val="000000"/>
        </w:rPr>
      </w:pPr>
      <w:r w:rsidRPr="00412108">
        <w:rPr>
          <w:rFonts w:ascii="Arial" w:eastAsia="Times New Roman" w:hAnsi="Arial" w:cs="Arial"/>
          <w:color w:val="000000"/>
        </w:rPr>
        <w:t>Ανακτήθηκε από «</w:t>
      </w:r>
      <w:hyperlink r:id="rId155" w:history="1">
        <w:r w:rsidRPr="00C15A0A">
          <w:rPr>
            <w:rFonts w:ascii="Arial" w:eastAsia="Times New Roman" w:hAnsi="Arial" w:cs="Arial"/>
            <w:color w:val="552200"/>
            <w:u w:val="single"/>
          </w:rPr>
          <w:t>http://japan-</w:t>
        </w:r>
        <w:proofErr w:type="spellStart"/>
        <w:r w:rsidRPr="00C15A0A">
          <w:rPr>
            <w:rFonts w:ascii="Arial" w:eastAsia="Times New Roman" w:hAnsi="Arial" w:cs="Arial"/>
            <w:color w:val="552200"/>
            <w:u w:val="single"/>
          </w:rPr>
          <w:t>greece</w:t>
        </w:r>
        <w:proofErr w:type="spellEnd"/>
        <w:r w:rsidRPr="00C15A0A">
          <w:rPr>
            <w:rFonts w:ascii="Arial" w:eastAsia="Times New Roman" w:hAnsi="Arial" w:cs="Arial"/>
            <w:color w:val="552200"/>
            <w:u w:val="single"/>
          </w:rPr>
          <w:t>-business.gr/index.</w:t>
        </w:r>
        <w:proofErr w:type="spellStart"/>
        <w:r w:rsidRPr="00C15A0A">
          <w:rPr>
            <w:rFonts w:ascii="Arial" w:eastAsia="Times New Roman" w:hAnsi="Arial" w:cs="Arial"/>
            <w:color w:val="552200"/>
            <w:u w:val="single"/>
          </w:rPr>
          <w:t>php</w:t>
        </w:r>
        <w:proofErr w:type="spellEnd"/>
        <w:r w:rsidRPr="00C15A0A">
          <w:rPr>
            <w:rFonts w:ascii="Arial" w:eastAsia="Times New Roman" w:hAnsi="Arial" w:cs="Arial"/>
            <w:color w:val="552200"/>
            <w:u w:val="single"/>
          </w:rPr>
          <w:t>?title=ΙΑΠΩΝΙΑ_-_Οδηγός_%22Επιχειρείν%22&amp;</w:t>
        </w:r>
        <w:proofErr w:type="spellStart"/>
        <w:r w:rsidRPr="00C15A0A">
          <w:rPr>
            <w:rFonts w:ascii="Arial" w:eastAsia="Times New Roman" w:hAnsi="Arial" w:cs="Arial"/>
            <w:color w:val="552200"/>
            <w:u w:val="single"/>
          </w:rPr>
          <w:t>oldid</w:t>
        </w:r>
        <w:proofErr w:type="spellEnd"/>
        <w:r w:rsidRPr="00C15A0A">
          <w:rPr>
            <w:rFonts w:ascii="Arial" w:eastAsia="Times New Roman" w:hAnsi="Arial" w:cs="Arial"/>
            <w:color w:val="552200"/>
            <w:u w:val="single"/>
          </w:rPr>
          <w:t>=253</w:t>
        </w:r>
      </w:hyperlink>
      <w:r w:rsidRPr="00412108">
        <w:rPr>
          <w:rFonts w:ascii="Arial" w:eastAsia="Times New Roman" w:hAnsi="Arial" w:cs="Arial"/>
          <w:color w:val="000000"/>
        </w:rPr>
        <w:t>»</w:t>
      </w:r>
    </w:p>
    <w:p w:rsidR="00412108" w:rsidRPr="00412108" w:rsidRDefault="002030C8" w:rsidP="00412108">
      <w:pPr>
        <w:shd w:val="clear" w:color="auto" w:fill="FFFFFF"/>
        <w:spacing w:after="0" w:line="240" w:lineRule="auto"/>
        <w:rPr>
          <w:rFonts w:ascii="Arial" w:eastAsia="Times New Roman" w:hAnsi="Arial" w:cs="Arial"/>
          <w:color w:val="000000"/>
        </w:rPr>
      </w:pPr>
      <w:hyperlink r:id="rId156" w:tooltip="Ειδικό:Κατηγορίες" w:history="1">
        <w:r w:rsidR="00412108" w:rsidRPr="00C15A0A">
          <w:rPr>
            <w:rFonts w:ascii="Arial" w:eastAsia="Times New Roman" w:hAnsi="Arial" w:cs="Arial"/>
            <w:color w:val="552200"/>
            <w:u w:val="single"/>
          </w:rPr>
          <w:t>Κατηγορία</w:t>
        </w:r>
      </w:hyperlink>
      <w:r w:rsidR="00412108" w:rsidRPr="00412108">
        <w:rPr>
          <w:rFonts w:ascii="Arial" w:eastAsia="Times New Roman" w:hAnsi="Arial" w:cs="Arial"/>
          <w:color w:val="000000"/>
        </w:rPr>
        <w:t>:</w:t>
      </w:r>
      <w:r w:rsidR="00412108" w:rsidRPr="00C15A0A">
        <w:rPr>
          <w:rFonts w:ascii="Arial" w:eastAsia="Times New Roman" w:hAnsi="Arial" w:cs="Arial"/>
          <w:color w:val="000000"/>
        </w:rPr>
        <w:t> </w:t>
      </w:r>
    </w:p>
    <w:p w:rsidR="00C15A0A" w:rsidRDefault="00C15A0A" w:rsidP="00C15A0A">
      <w:pPr>
        <w:shd w:val="clear" w:color="auto" w:fill="FFFFFF"/>
        <w:spacing w:before="100" w:beforeAutospacing="1" w:after="100" w:afterAutospacing="1" w:line="240" w:lineRule="auto"/>
        <w:rPr>
          <w:rFonts w:ascii="Arial" w:eastAsia="Times New Roman" w:hAnsi="Arial" w:cs="Arial"/>
          <w:color w:val="000000"/>
        </w:rPr>
      </w:pPr>
    </w:p>
    <w:p w:rsidR="00C15A0A" w:rsidRDefault="00C15A0A" w:rsidP="00C15A0A">
      <w:pPr>
        <w:shd w:val="clear" w:color="auto" w:fill="FFFFFF"/>
        <w:spacing w:before="100" w:beforeAutospacing="1" w:after="100" w:afterAutospacing="1" w:line="240" w:lineRule="auto"/>
        <w:rPr>
          <w:rFonts w:ascii="Arial" w:eastAsia="Times New Roman" w:hAnsi="Arial" w:cs="Arial"/>
          <w:color w:val="000000"/>
        </w:rPr>
      </w:pPr>
    </w:p>
    <w:p w:rsidR="00C15A0A" w:rsidRDefault="00C15A0A" w:rsidP="00C15A0A">
      <w:pPr>
        <w:shd w:val="clear" w:color="auto" w:fill="FFFFFF"/>
        <w:spacing w:before="100" w:beforeAutospacing="1" w:after="100" w:afterAutospacing="1" w:line="240" w:lineRule="auto"/>
        <w:rPr>
          <w:rFonts w:ascii="Arial" w:eastAsia="Times New Roman" w:hAnsi="Arial" w:cs="Arial"/>
          <w:color w:val="000000"/>
        </w:rPr>
      </w:pPr>
    </w:p>
    <w:p w:rsidR="00412108" w:rsidRPr="00412108" w:rsidRDefault="00412108" w:rsidP="00C15A0A">
      <w:pPr>
        <w:shd w:val="clear" w:color="auto" w:fill="FFFFFF"/>
        <w:spacing w:before="100" w:beforeAutospacing="1" w:after="100" w:afterAutospacing="1" w:line="240" w:lineRule="auto"/>
        <w:rPr>
          <w:rFonts w:ascii="Arial" w:eastAsia="Times New Roman" w:hAnsi="Arial" w:cs="Arial"/>
          <w:color w:val="000000"/>
        </w:rPr>
      </w:pPr>
      <w:r w:rsidRPr="00412108">
        <w:rPr>
          <w:rFonts w:ascii="Arial" w:eastAsia="Times New Roman" w:hAnsi="Arial" w:cs="Arial"/>
          <w:color w:val="000000"/>
        </w:rPr>
        <w:t>Η σελίδα αυτή τροποποιήθηκε τελευταία φορά στις 4 Ιουνίου 2015, στις 14:38.</w:t>
      </w:r>
    </w:p>
    <w:p w:rsidR="00A27CFD" w:rsidRPr="00C15A0A" w:rsidRDefault="00A27CFD">
      <w:pPr>
        <w:rPr>
          <w:rFonts w:ascii="Arial" w:hAnsi="Arial" w:cs="Arial"/>
        </w:rPr>
      </w:pPr>
    </w:p>
    <w:sectPr w:rsidR="00A27CFD" w:rsidRPr="00C15A0A" w:rsidSect="00A27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8769C"/>
    <w:multiLevelType w:val="multilevel"/>
    <w:tmpl w:val="132004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417B55"/>
    <w:multiLevelType w:val="multilevel"/>
    <w:tmpl w:val="76D0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809A5"/>
    <w:multiLevelType w:val="multilevel"/>
    <w:tmpl w:val="3A86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809"/>
    <w:rsid w:val="002030C8"/>
    <w:rsid w:val="00412108"/>
    <w:rsid w:val="008F0FE4"/>
    <w:rsid w:val="009F5B19"/>
    <w:rsid w:val="00A27CFD"/>
    <w:rsid w:val="00C15A0A"/>
    <w:rsid w:val="00DC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4121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4121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4121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4121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680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C6809"/>
    <w:rPr>
      <w:rFonts w:ascii="Tahoma" w:hAnsi="Tahoma" w:cs="Tahoma"/>
      <w:sz w:val="16"/>
      <w:szCs w:val="16"/>
    </w:rPr>
  </w:style>
  <w:style w:type="character" w:customStyle="1" w:styleId="1Char">
    <w:name w:val="Επικεφαλίδα 1 Char"/>
    <w:basedOn w:val="a0"/>
    <w:link w:val="1"/>
    <w:uiPriority w:val="9"/>
    <w:rsid w:val="00412108"/>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412108"/>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412108"/>
    <w:rPr>
      <w:rFonts w:ascii="Times New Roman" w:eastAsia="Times New Roman" w:hAnsi="Times New Roman" w:cs="Times New Roman"/>
      <w:b/>
      <w:bCs/>
      <w:sz w:val="27"/>
      <w:szCs w:val="27"/>
    </w:rPr>
  </w:style>
  <w:style w:type="character" w:customStyle="1" w:styleId="4Char">
    <w:name w:val="Επικεφαλίδα 4 Char"/>
    <w:basedOn w:val="a0"/>
    <w:link w:val="4"/>
    <w:uiPriority w:val="9"/>
    <w:rsid w:val="00412108"/>
    <w:rPr>
      <w:rFonts w:ascii="Times New Roman" w:eastAsia="Times New Roman" w:hAnsi="Times New Roman" w:cs="Times New Roman"/>
      <w:b/>
      <w:bCs/>
      <w:sz w:val="24"/>
      <w:szCs w:val="24"/>
    </w:rPr>
  </w:style>
  <w:style w:type="paragraph" w:styleId="Web">
    <w:name w:val="Normal (Web)"/>
    <w:basedOn w:val="a"/>
    <w:uiPriority w:val="99"/>
    <w:semiHidden/>
    <w:unhideWhenUsed/>
    <w:rsid w:val="00412108"/>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412108"/>
    <w:rPr>
      <w:color w:val="0000FF"/>
      <w:u w:val="single"/>
    </w:rPr>
  </w:style>
  <w:style w:type="character" w:styleId="-0">
    <w:name w:val="FollowedHyperlink"/>
    <w:basedOn w:val="a0"/>
    <w:uiPriority w:val="99"/>
    <w:semiHidden/>
    <w:unhideWhenUsed/>
    <w:rsid w:val="00412108"/>
    <w:rPr>
      <w:color w:val="800080"/>
      <w:u w:val="single"/>
    </w:rPr>
  </w:style>
  <w:style w:type="character" w:customStyle="1" w:styleId="tocnumber">
    <w:name w:val="tocnumber"/>
    <w:basedOn w:val="a0"/>
    <w:rsid w:val="00412108"/>
  </w:style>
  <w:style w:type="character" w:customStyle="1" w:styleId="apple-converted-space">
    <w:name w:val="apple-converted-space"/>
    <w:basedOn w:val="a0"/>
    <w:rsid w:val="00412108"/>
  </w:style>
  <w:style w:type="character" w:customStyle="1" w:styleId="toctext">
    <w:name w:val="toctext"/>
    <w:basedOn w:val="a0"/>
    <w:rsid w:val="00412108"/>
  </w:style>
  <w:style w:type="character" w:customStyle="1" w:styleId="mw-headline">
    <w:name w:val="mw-headline"/>
    <w:basedOn w:val="a0"/>
    <w:rsid w:val="00412108"/>
  </w:style>
  <w:style w:type="character" w:customStyle="1" w:styleId="mw-headline-number">
    <w:name w:val="mw-headline-number"/>
    <w:basedOn w:val="a0"/>
    <w:rsid w:val="00412108"/>
  </w:style>
  <w:style w:type="paragraph" w:styleId="-HTML">
    <w:name w:val="HTML Preformatted"/>
    <w:basedOn w:val="a"/>
    <w:link w:val="-HTMLChar"/>
    <w:uiPriority w:val="99"/>
    <w:semiHidden/>
    <w:unhideWhenUsed/>
    <w:rsid w:val="0041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41210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4121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4121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4121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41210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680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C6809"/>
    <w:rPr>
      <w:rFonts w:ascii="Tahoma" w:hAnsi="Tahoma" w:cs="Tahoma"/>
      <w:sz w:val="16"/>
      <w:szCs w:val="16"/>
    </w:rPr>
  </w:style>
  <w:style w:type="character" w:customStyle="1" w:styleId="1Char">
    <w:name w:val="Επικεφαλίδα 1 Char"/>
    <w:basedOn w:val="a0"/>
    <w:link w:val="1"/>
    <w:uiPriority w:val="9"/>
    <w:rsid w:val="00412108"/>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412108"/>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412108"/>
    <w:rPr>
      <w:rFonts w:ascii="Times New Roman" w:eastAsia="Times New Roman" w:hAnsi="Times New Roman" w:cs="Times New Roman"/>
      <w:b/>
      <w:bCs/>
      <w:sz w:val="27"/>
      <w:szCs w:val="27"/>
    </w:rPr>
  </w:style>
  <w:style w:type="character" w:customStyle="1" w:styleId="4Char">
    <w:name w:val="Επικεφαλίδα 4 Char"/>
    <w:basedOn w:val="a0"/>
    <w:link w:val="4"/>
    <w:uiPriority w:val="9"/>
    <w:rsid w:val="00412108"/>
    <w:rPr>
      <w:rFonts w:ascii="Times New Roman" w:eastAsia="Times New Roman" w:hAnsi="Times New Roman" w:cs="Times New Roman"/>
      <w:b/>
      <w:bCs/>
      <w:sz w:val="24"/>
      <w:szCs w:val="24"/>
    </w:rPr>
  </w:style>
  <w:style w:type="paragraph" w:styleId="Web">
    <w:name w:val="Normal (Web)"/>
    <w:basedOn w:val="a"/>
    <w:uiPriority w:val="99"/>
    <w:semiHidden/>
    <w:unhideWhenUsed/>
    <w:rsid w:val="00412108"/>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412108"/>
    <w:rPr>
      <w:color w:val="0000FF"/>
      <w:u w:val="single"/>
    </w:rPr>
  </w:style>
  <w:style w:type="character" w:styleId="-0">
    <w:name w:val="FollowedHyperlink"/>
    <w:basedOn w:val="a0"/>
    <w:uiPriority w:val="99"/>
    <w:semiHidden/>
    <w:unhideWhenUsed/>
    <w:rsid w:val="00412108"/>
    <w:rPr>
      <w:color w:val="800080"/>
      <w:u w:val="single"/>
    </w:rPr>
  </w:style>
  <w:style w:type="character" w:customStyle="1" w:styleId="tocnumber">
    <w:name w:val="tocnumber"/>
    <w:basedOn w:val="a0"/>
    <w:rsid w:val="00412108"/>
  </w:style>
  <w:style w:type="character" w:customStyle="1" w:styleId="apple-converted-space">
    <w:name w:val="apple-converted-space"/>
    <w:basedOn w:val="a0"/>
    <w:rsid w:val="00412108"/>
  </w:style>
  <w:style w:type="character" w:customStyle="1" w:styleId="toctext">
    <w:name w:val="toctext"/>
    <w:basedOn w:val="a0"/>
    <w:rsid w:val="00412108"/>
  </w:style>
  <w:style w:type="character" w:customStyle="1" w:styleId="mw-headline">
    <w:name w:val="mw-headline"/>
    <w:basedOn w:val="a0"/>
    <w:rsid w:val="00412108"/>
  </w:style>
  <w:style w:type="character" w:customStyle="1" w:styleId="mw-headline-number">
    <w:name w:val="mw-headline-number"/>
    <w:basedOn w:val="a0"/>
    <w:rsid w:val="00412108"/>
  </w:style>
  <w:style w:type="paragraph" w:styleId="-HTML">
    <w:name w:val="HTML Preformatted"/>
    <w:basedOn w:val="a"/>
    <w:link w:val="-HTMLChar"/>
    <w:uiPriority w:val="99"/>
    <w:semiHidden/>
    <w:unhideWhenUsed/>
    <w:rsid w:val="0041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41210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79783">
      <w:bodyDiv w:val="1"/>
      <w:marLeft w:val="0"/>
      <w:marRight w:val="0"/>
      <w:marTop w:val="0"/>
      <w:marBottom w:val="0"/>
      <w:divBdr>
        <w:top w:val="none" w:sz="0" w:space="0" w:color="auto"/>
        <w:left w:val="none" w:sz="0" w:space="0" w:color="auto"/>
        <w:bottom w:val="none" w:sz="0" w:space="0" w:color="auto"/>
        <w:right w:val="none" w:sz="0" w:space="0" w:color="auto"/>
      </w:divBdr>
      <w:divsChild>
        <w:div w:id="86385302">
          <w:marLeft w:val="0"/>
          <w:marRight w:val="0"/>
          <w:marTop w:val="0"/>
          <w:marBottom w:val="0"/>
          <w:divBdr>
            <w:top w:val="none" w:sz="0" w:space="0" w:color="auto"/>
            <w:left w:val="none" w:sz="0" w:space="0" w:color="auto"/>
            <w:bottom w:val="none" w:sz="0" w:space="0" w:color="auto"/>
            <w:right w:val="none" w:sz="0" w:space="0" w:color="auto"/>
          </w:divBdr>
          <w:divsChild>
            <w:div w:id="810827490">
              <w:marLeft w:val="0"/>
              <w:marRight w:val="0"/>
              <w:marTop w:val="0"/>
              <w:marBottom w:val="0"/>
              <w:divBdr>
                <w:top w:val="none" w:sz="0" w:space="0" w:color="auto"/>
                <w:left w:val="none" w:sz="0" w:space="0" w:color="auto"/>
                <w:bottom w:val="none" w:sz="0" w:space="0" w:color="auto"/>
                <w:right w:val="none" w:sz="0" w:space="0" w:color="auto"/>
              </w:divBdr>
              <w:divsChild>
                <w:div w:id="232935577">
                  <w:marLeft w:val="0"/>
                  <w:marRight w:val="0"/>
                  <w:marTop w:val="0"/>
                  <w:marBottom w:val="0"/>
                  <w:divBdr>
                    <w:top w:val="none" w:sz="0" w:space="0" w:color="auto"/>
                    <w:left w:val="none" w:sz="0" w:space="0" w:color="auto"/>
                    <w:bottom w:val="none" w:sz="0" w:space="0" w:color="auto"/>
                    <w:right w:val="none" w:sz="0" w:space="0" w:color="auto"/>
                  </w:divBdr>
                  <w:divsChild>
                    <w:div w:id="274021745">
                      <w:marLeft w:val="0"/>
                      <w:marRight w:val="0"/>
                      <w:marTop w:val="0"/>
                      <w:marBottom w:val="0"/>
                      <w:divBdr>
                        <w:top w:val="none" w:sz="0" w:space="0" w:color="auto"/>
                        <w:left w:val="none" w:sz="0" w:space="0" w:color="auto"/>
                        <w:bottom w:val="none" w:sz="0" w:space="0" w:color="auto"/>
                        <w:right w:val="none" w:sz="0" w:space="0" w:color="auto"/>
                      </w:divBdr>
                    </w:div>
                    <w:div w:id="53479375">
                      <w:marLeft w:val="0"/>
                      <w:marRight w:val="0"/>
                      <w:marTop w:val="0"/>
                      <w:marBottom w:val="0"/>
                      <w:divBdr>
                        <w:top w:val="none" w:sz="0" w:space="0" w:color="auto"/>
                        <w:left w:val="none" w:sz="0" w:space="0" w:color="auto"/>
                        <w:bottom w:val="none" w:sz="0" w:space="0" w:color="auto"/>
                        <w:right w:val="none" w:sz="0" w:space="0" w:color="auto"/>
                      </w:divBdr>
                      <w:divsChild>
                        <w:div w:id="769157144">
                          <w:marLeft w:val="0"/>
                          <w:marRight w:val="0"/>
                          <w:marTop w:val="0"/>
                          <w:marBottom w:val="0"/>
                          <w:divBdr>
                            <w:top w:val="single" w:sz="6" w:space="4" w:color="AAAAAA"/>
                            <w:left w:val="single" w:sz="6" w:space="4" w:color="AAAAAA"/>
                            <w:bottom w:val="single" w:sz="6" w:space="4" w:color="AAAAAA"/>
                            <w:right w:val="single" w:sz="6" w:space="4" w:color="AAAAAA"/>
                          </w:divBdr>
                          <w:divsChild>
                            <w:div w:id="10446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6373">
                      <w:marLeft w:val="0"/>
                      <w:marRight w:val="0"/>
                      <w:marTop w:val="0"/>
                      <w:marBottom w:val="0"/>
                      <w:divBdr>
                        <w:top w:val="none" w:sz="0" w:space="0" w:color="auto"/>
                        <w:left w:val="none" w:sz="0" w:space="0" w:color="auto"/>
                        <w:bottom w:val="none" w:sz="0" w:space="0" w:color="auto"/>
                        <w:right w:val="none" w:sz="0" w:space="0" w:color="auto"/>
                      </w:divBdr>
                    </w:div>
                    <w:div w:id="1267082159">
                      <w:marLeft w:val="0"/>
                      <w:marRight w:val="0"/>
                      <w:marTop w:val="0"/>
                      <w:marBottom w:val="0"/>
                      <w:divBdr>
                        <w:top w:val="none" w:sz="0" w:space="0" w:color="auto"/>
                        <w:left w:val="none" w:sz="0" w:space="0" w:color="auto"/>
                        <w:bottom w:val="none" w:sz="0" w:space="0" w:color="auto"/>
                        <w:right w:val="none" w:sz="0" w:space="0" w:color="auto"/>
                      </w:divBdr>
                      <w:divsChild>
                        <w:div w:id="11630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71747">
          <w:marLeft w:val="0"/>
          <w:marRight w:val="0"/>
          <w:marTop w:val="240"/>
          <w:marBottom w:val="0"/>
          <w:divBdr>
            <w:top w:val="single" w:sz="6" w:space="0" w:color="AAAAAA"/>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japan-greece-business.gr/index.php?title=%CE%99%CE%91%CE%A0%CE%A9%CE%9D%CE%99%CE%91_-_%CE%9F%CE%B4%CE%B7%CE%B3%CF%8C%CF%82_%22%CE%95%CF%80%CE%B9%CF%87%CE%B5%CE%B9%CF%81%CE%B5%CE%AF%CE%BD%22&amp;printable=yes" TargetMode="External"/><Relationship Id="rId117" Type="http://schemas.openxmlformats.org/officeDocument/2006/relationships/hyperlink" Target="https://www.dropbox.com/s/rupyiq4l25d2pl5/Soft_drinks%20-%20JETRO.pdf?dl=0" TargetMode="External"/><Relationship Id="rId21" Type="http://schemas.openxmlformats.org/officeDocument/2006/relationships/hyperlink" Target="http://japan-greece-business.gr/index.php?title=%CE%99%CE%91%CE%A0%CE%A9%CE%9D%CE%99%CE%91_-_%CE%9F%CE%B4%CE%B7%CE%B3%CF%8C%CF%82_%22%CE%95%CF%80%CE%B9%CF%87%CE%B5%CE%B9%CF%81%CE%B5%CE%AF%CE%BD%22&amp;printable=yes" TargetMode="External"/><Relationship Id="rId42" Type="http://schemas.openxmlformats.org/officeDocument/2006/relationships/hyperlink" Target="http://japan-greece-business.gr/index.php?title=%CE%99%CE%91%CE%A0%CE%A9%CE%9D%CE%99%CE%91_-_%CE%9F%CE%B4%CE%B7%CE%B3%CF%8C%CF%82_%22%CE%95%CF%80%CE%B9%CF%87%CE%B5%CE%B9%CF%81%CE%B5%CE%AF%CE%BD%22&amp;printable=yes" TargetMode="External"/><Relationship Id="rId47" Type="http://schemas.openxmlformats.org/officeDocument/2006/relationships/hyperlink" Target="http://japan-greece-business.gr/index.php?title=%CE%99%CE%91%CE%A0%CE%A9%CE%9D%CE%99%CE%91_-_%CE%9F%CE%B4%CE%B7%CE%B3%CF%8C%CF%82_%22%CE%95%CF%80%CE%B9%CF%87%CE%B5%CE%B9%CF%81%CE%B5%CE%AF%CE%BD%22&amp;printable=yes" TargetMode="External"/><Relationship Id="rId63" Type="http://schemas.openxmlformats.org/officeDocument/2006/relationships/hyperlink" Target="http://www.imf.org/external/pubs/ft/scr/2013/cr13253.pdf" TargetMode="External"/><Relationship Id="rId68" Type="http://schemas.openxmlformats.org/officeDocument/2006/relationships/hyperlink" Target="http://www.meti.go.jp/english/statistics/index.html" TargetMode="External"/><Relationship Id="rId84" Type="http://schemas.openxmlformats.org/officeDocument/2006/relationships/hyperlink" Target="http://www.eu-japan.eu/other-activities/step-in-japan" TargetMode="External"/><Relationship Id="rId89" Type="http://schemas.openxmlformats.org/officeDocument/2006/relationships/hyperlink" Target="http://www.customs.go.jp/english/tariff/2014_4/index.htm" TargetMode="External"/><Relationship Id="rId112" Type="http://schemas.openxmlformats.org/officeDocument/2006/relationships/hyperlink" Target="https://www.dropbox.com/s/vm2qadjtoz7pi61/%CE%91%CF%80%CE%B1%CE%B9%CF%84%CE%AE%CF%83%CE%B5%CE%B9%CF%82%20%CE%BA%CE%B1%CF%84%CE%AC%20%CF%84%CE%B7%CE%BD%20%CE%B5%CE%B9%CF%83%CE%B1%CE%B3%CF%89%CE%B3%CE%AE%20%CE%BF%CE%AF%CE%BD%CE%BF%CF%85%20%CF%83%CF%84%CE%B7%CE%BD%20%CE%99%CE%B1%CF%80%CF%89%CE%BD%CE%AF%CE%B1.docx?dl=0" TargetMode="External"/><Relationship Id="rId133" Type="http://schemas.openxmlformats.org/officeDocument/2006/relationships/hyperlink" Target="http://www.greecejapan.com/ypotrofies-gia-ellines-epistimones-stin-iaponia/" TargetMode="External"/><Relationship Id="rId138" Type="http://schemas.openxmlformats.org/officeDocument/2006/relationships/hyperlink" Target="https://www.dropbox.com/s/lydh82at3g9nk9l/NanotechInJapan.pdf?dl=0" TargetMode="External"/><Relationship Id="rId154" Type="http://schemas.openxmlformats.org/officeDocument/2006/relationships/hyperlink" Target="http://www.japan-greece-business.gr/" TargetMode="External"/><Relationship Id="rId16" Type="http://schemas.openxmlformats.org/officeDocument/2006/relationships/hyperlink" Target="http://japan-greece-business.gr/index.php?title=%CE%99%CE%91%CE%A0%CE%A9%CE%9D%CE%99%CE%91_-_%CE%9F%CE%B4%CE%B7%CE%B3%CF%8C%CF%82_%22%CE%95%CF%80%CE%B9%CF%87%CE%B5%CE%B9%CF%81%CE%B5%CE%AF%CE%BD%22&amp;printable=yes" TargetMode="External"/><Relationship Id="rId107" Type="http://schemas.openxmlformats.org/officeDocument/2006/relationships/hyperlink" Target="https://www.dropbox.com/s/rf31t2v7158ts21/%CE%95%CE%BE%CE%B1%CE%B3%CF%89%CE%B3%CE%AD%CF%82%20%CE%B5%CE%BB%CE%B1%CE%B9%CE%BF%CE%BB%CE%AC%CE%B4%CE%BF%CF%85%202014%20%CF%83%CF%84%CE%B7%CE%BD%20%CE%99%CE%B1%CF%80%CF%89%CE%BD%CE%AF%CE%B1.docx?dl=0" TargetMode="External"/><Relationship Id="rId11" Type="http://schemas.openxmlformats.org/officeDocument/2006/relationships/hyperlink" Target="http://japan-greece-business.gr/index.php?title=%CE%99%CE%91%CE%A0%CE%A9%CE%9D%CE%99%CE%91_-_%CE%9F%CE%B4%CE%B7%CE%B3%CF%8C%CF%82_%22%CE%95%CF%80%CE%B9%CF%87%CE%B5%CE%B9%CF%81%CE%B5%CE%AF%CE%BD%22&amp;printable=yes" TargetMode="External"/><Relationship Id="rId32" Type="http://schemas.openxmlformats.org/officeDocument/2006/relationships/hyperlink" Target="http://japan-greece-business.gr/index.php?title=%CE%99%CE%91%CE%A0%CE%A9%CE%9D%CE%99%CE%91_-_%CE%9F%CE%B4%CE%B7%CE%B3%CF%8C%CF%82_%22%CE%95%CF%80%CE%B9%CF%87%CE%B5%CE%B9%CF%81%CE%B5%CE%AF%CE%BD%22&amp;printable=yes" TargetMode="External"/><Relationship Id="rId37" Type="http://schemas.openxmlformats.org/officeDocument/2006/relationships/hyperlink" Target="http://japan-greece-business.gr/index.php?title=%CE%99%CE%91%CE%A0%CE%A9%CE%9D%CE%99%CE%91_-_%CE%9F%CE%B4%CE%B7%CE%B3%CF%8C%CF%82_%22%CE%95%CF%80%CE%B9%CF%87%CE%B5%CE%B9%CF%81%CE%B5%CE%AF%CE%BD%22&amp;printable=yes" TargetMode="External"/><Relationship Id="rId53" Type="http://schemas.openxmlformats.org/officeDocument/2006/relationships/hyperlink" Target="http://japan-greece-business.gr/index.php?title=%CE%99%CE%91%CE%A0%CE%A9%CE%9D%CE%99%CE%91_-_%CE%9F%CE%B4%CE%B7%CE%B3%CF%8C%CF%82_%22%CE%95%CF%80%CE%B9%CF%87%CE%B5%CE%B9%CF%81%CE%B5%CE%AF%CE%BD%22&amp;printable=yes" TargetMode="External"/><Relationship Id="rId58" Type="http://schemas.openxmlformats.org/officeDocument/2006/relationships/hyperlink" Target="http://japan-greece-business.gr/index.php?title=%CE%99%CE%91%CE%A0%CE%A9%CE%9D%CE%99%CE%91_-_%CE%9F%CE%B4%CE%B7%CE%B3%CF%8C%CF%82_%22%CE%95%CF%80%CE%B9%CF%87%CE%B5%CE%B9%CF%81%CE%B5%CE%AF%CE%BD%22&amp;printable=yes" TargetMode="External"/><Relationship Id="rId74" Type="http://schemas.openxmlformats.org/officeDocument/2006/relationships/hyperlink" Target="http://japan-greece-business.gr/index.php?title=%CE%91%CF%81%CF%87%CE%B5%CE%AF%CE%BF:%CE%95%CE%B9%CF%83-%CE%95%CE%BE%CE%B1%CE%B3_2010-2014_%CE%B4%CE%B9%CE%AC%CE%B3%CF%81%CE%B1%CE%BC%CE%BC%CE%B1.png" TargetMode="External"/><Relationship Id="rId79" Type="http://schemas.openxmlformats.org/officeDocument/2006/relationships/image" Target="media/image4.png"/><Relationship Id="rId102" Type="http://schemas.openxmlformats.org/officeDocument/2006/relationships/hyperlink" Target="https://www.dropbox.com/s/b2c17rljfgy85ev/Food%20Additives%20-%20Specifications%20and%20Standards%20-%20JETRO.pdf?dl=0" TargetMode="External"/><Relationship Id="rId123" Type="http://schemas.openxmlformats.org/officeDocument/2006/relationships/hyperlink" Target="https://www.dropbox.com/s/2ampd9q626m12yd/Cosmetics%20-%20Japan.pdf?dl=0" TargetMode="External"/><Relationship Id="rId128" Type="http://schemas.openxmlformats.org/officeDocument/2006/relationships/hyperlink" Target="https://www.dropbox.com/s/6wh61plxyh0s2cg/2013%20Construction%20Building%20Technologies%20Market%20Report%20-%20Final.pdf?dl=0" TargetMode="External"/><Relationship Id="rId144" Type="http://schemas.openxmlformats.org/officeDocument/2006/relationships/hyperlink" Target="http://www.immi-moj.go.jp/english/index.html" TargetMode="External"/><Relationship Id="rId149" Type="http://schemas.openxmlformats.org/officeDocument/2006/relationships/hyperlink" Target="https://www.dropbox.com/s/iqfut0jvzauqtuk/Interpreters.xlsx?dl=0" TargetMode="External"/><Relationship Id="rId5" Type="http://schemas.openxmlformats.org/officeDocument/2006/relationships/webSettings" Target="webSettings.xml"/><Relationship Id="rId90" Type="http://schemas.openxmlformats.org/officeDocument/2006/relationships/hyperlink" Target="http://madb.europa.eu/madb/indexPubli.htm" TargetMode="External"/><Relationship Id="rId95" Type="http://schemas.openxmlformats.org/officeDocument/2006/relationships/hyperlink" Target="http://www.m5.ws001.squarestart.ne.jp/foundation/search.html" TargetMode="External"/><Relationship Id="rId22" Type="http://schemas.openxmlformats.org/officeDocument/2006/relationships/hyperlink" Target="http://japan-greece-business.gr/index.php?title=%CE%99%CE%91%CE%A0%CE%A9%CE%9D%CE%99%CE%91_-_%CE%9F%CE%B4%CE%B7%CE%B3%CF%8C%CF%82_%22%CE%95%CF%80%CE%B9%CF%87%CE%B5%CE%B9%CF%81%CE%B5%CE%AF%CE%BD%22&amp;printable=yes" TargetMode="External"/><Relationship Id="rId27" Type="http://schemas.openxmlformats.org/officeDocument/2006/relationships/hyperlink" Target="http://japan-greece-business.gr/index.php?title=%CE%99%CE%91%CE%A0%CE%A9%CE%9D%CE%99%CE%91_-_%CE%9F%CE%B4%CE%B7%CE%B3%CF%8C%CF%82_%22%CE%95%CF%80%CE%B9%CF%87%CE%B5%CE%B9%CF%81%CE%B5%CE%AF%CE%BD%22&amp;printable=yes" TargetMode="External"/><Relationship Id="rId43" Type="http://schemas.openxmlformats.org/officeDocument/2006/relationships/hyperlink" Target="http://japan-greece-business.gr/index.php?title=%CE%99%CE%91%CE%A0%CE%A9%CE%9D%CE%99%CE%91_-_%CE%9F%CE%B4%CE%B7%CE%B3%CF%8C%CF%82_%22%CE%95%CF%80%CE%B9%CF%87%CE%B5%CE%B9%CF%81%CE%B5%CE%AF%CE%BD%22&amp;printable=yes" TargetMode="External"/><Relationship Id="rId48" Type="http://schemas.openxmlformats.org/officeDocument/2006/relationships/hyperlink" Target="http://japan-greece-business.gr/index.php?title=%CE%99%CE%91%CE%A0%CE%A9%CE%9D%CE%99%CE%91_-_%CE%9F%CE%B4%CE%B7%CE%B3%CF%8C%CF%82_%22%CE%95%CF%80%CE%B9%CF%87%CE%B5%CE%B9%CF%81%CE%B5%CE%AF%CE%BD%22&amp;printable=yes" TargetMode="External"/><Relationship Id="rId64" Type="http://schemas.openxmlformats.org/officeDocument/2006/relationships/hyperlink" Target="http://www.imf.org/external/pubs/ft/weo/2015/01/weodata/weoselser.aspx?a=&amp;c=158&amp;t=1" TargetMode="External"/><Relationship Id="rId69" Type="http://schemas.openxmlformats.org/officeDocument/2006/relationships/hyperlink" Target="http://www.jcer.or.jp/eng/" TargetMode="External"/><Relationship Id="rId113" Type="http://schemas.openxmlformats.org/officeDocument/2006/relationships/hyperlink" Target="https://www.dropbox.com/s/q8nfbsu197mtwzu/Alcoholic%20Beverages%20importation%20guide%20-%20JETRO.pdf?dl=0" TargetMode="External"/><Relationship Id="rId118" Type="http://schemas.openxmlformats.org/officeDocument/2006/relationships/hyperlink" Target="https://www.dropbox.com/s/6j41ir8ah9metl1/%CE%B7%20%CE%B1%CE%B3%CE%BF%CF%81%CE%AC%20%CE%BF%CF%81%CE%B3%CE%B1%CE%BD%CE%B9%CE%BA%CF%8E%CE%BD%20%CF%80%CF%81%CE%BF%CF%8A%CF%8C%CE%BD%CF%84%CF%89%CE%BD%20%CF%83%CF%84%CE%B7%CE%BD%20%CE%99%CE%B1%CF%80%CF%89%CE%BD%CE%AF%CE%B1.docx?dl=0" TargetMode="External"/><Relationship Id="rId134" Type="http://schemas.openxmlformats.org/officeDocument/2006/relationships/hyperlink" Target="http://scienceslamjapan2015.splashthat.com/" TargetMode="External"/><Relationship Id="rId139" Type="http://schemas.openxmlformats.org/officeDocument/2006/relationships/hyperlink" Target="https://www.dropbox.com/s/mdz7butsgdqv6x0/SmartCityJapan.pdf?dl=0" TargetMode="External"/><Relationship Id="rId80" Type="http://schemas.openxmlformats.org/officeDocument/2006/relationships/hyperlink" Target="https://www.dropbox.com/s/h65j0pewsqt9bt3/%CE%95%CE%BE%CE%B5%CF%81%CF%87%CF%8C%CE%BC%CE%B5%CE%BD%CE%BF%CF%82%20%CE%B9%CE%B1%CF%80%CF%89%CE%BD%CE%B9%CE%BA%CF%8C%CF%82%20%CF%84%CE%BF%CF%85%CF%81%CE%B9%CF%83%CE%BC%CF%8C%CF%82.doc?dl=0" TargetMode="External"/><Relationship Id="rId85" Type="http://schemas.openxmlformats.org/officeDocument/2006/relationships/hyperlink" Target="http://www.seisakukikaku.metro.tokyo.jp/invest_tokyo/english/business-support/one-stop.html" TargetMode="External"/><Relationship Id="rId150" Type="http://schemas.openxmlformats.org/officeDocument/2006/relationships/hyperlink" Target="https://www.dropbox.com/s/iqfut0jvzauqtuk/Interpreters.xlsx?dl=0" TargetMode="External"/><Relationship Id="rId155" Type="http://schemas.openxmlformats.org/officeDocument/2006/relationships/hyperlink" Target="http://japan-greece-business.gr/index.php?title=%CE%99%CE%91%CE%A0%CE%A9%CE%9D%CE%99%CE%91_-_%CE%9F%CE%B4%CE%B7%CE%B3%CF%8C%CF%82_%22%CE%95%CF%80%CE%B9%CF%87%CE%B5%CE%B9%CF%81%CE%B5%CE%AF%CE%BD%22&amp;oldid=253" TargetMode="External"/><Relationship Id="rId12" Type="http://schemas.openxmlformats.org/officeDocument/2006/relationships/hyperlink" Target="http://japan-greece-business.gr/index.php?title=%CE%99%CE%91%CE%A0%CE%A9%CE%9D%CE%99%CE%91_-_%CE%9F%CE%B4%CE%B7%CE%B3%CF%8C%CF%82_%22%CE%95%CF%80%CE%B9%CF%87%CE%B5%CE%B9%CF%81%CE%B5%CE%AF%CE%BD%22&amp;printable=yes" TargetMode="External"/><Relationship Id="rId17" Type="http://schemas.openxmlformats.org/officeDocument/2006/relationships/hyperlink" Target="http://japan-greece-business.gr/index.php?title=%CE%99%CE%91%CE%A0%CE%A9%CE%9D%CE%99%CE%91_-_%CE%9F%CE%B4%CE%B7%CE%B3%CF%8C%CF%82_%22%CE%95%CF%80%CE%B9%CF%87%CE%B5%CE%B9%CF%81%CE%B5%CE%AF%CE%BD%22&amp;printable=yes" TargetMode="External"/><Relationship Id="rId33" Type="http://schemas.openxmlformats.org/officeDocument/2006/relationships/hyperlink" Target="http://japan-greece-business.gr/index.php?title=%CE%99%CE%91%CE%A0%CE%A9%CE%9D%CE%99%CE%91_-_%CE%9F%CE%B4%CE%B7%CE%B3%CF%8C%CF%82_%22%CE%95%CF%80%CE%B9%CF%87%CE%B5%CE%B9%CF%81%CE%B5%CE%AF%CE%BD%22&amp;printable=yes" TargetMode="External"/><Relationship Id="rId38" Type="http://schemas.openxmlformats.org/officeDocument/2006/relationships/hyperlink" Target="http://japan-greece-business.gr/index.php?title=%CE%99%CE%91%CE%A0%CE%A9%CE%9D%CE%99%CE%91_-_%CE%9F%CE%B4%CE%B7%CE%B3%CF%8C%CF%82_%22%CE%95%CF%80%CE%B9%CF%87%CE%B5%CE%B9%CF%81%CE%B5%CE%AF%CE%BD%22&amp;printable=yes" TargetMode="External"/><Relationship Id="rId59" Type="http://schemas.openxmlformats.org/officeDocument/2006/relationships/hyperlink" Target="http://japan-greece-business.gr/index.php?title=%CE%99%CE%91%CE%A0%CE%A9%CE%9D%CE%99%CE%91_-_%CE%9F%CE%B4%CE%B7%CE%B3%CF%8C%CF%82_%22%CE%95%CF%80%CE%B9%CF%87%CE%B5%CE%B9%CF%81%CE%B5%CE%AF%CE%BD%22&amp;printable=yes" TargetMode="External"/><Relationship Id="rId103" Type="http://schemas.openxmlformats.org/officeDocument/2006/relationships/hyperlink" Target="https://www.dropbox.com/s/lg2143vuen8er27/Food%20Additives%20-%20Procedure%20for%20Preparing%20Application%20Documents.pdf?dl=0" TargetMode="External"/><Relationship Id="rId108" Type="http://schemas.openxmlformats.org/officeDocument/2006/relationships/hyperlink" Target="https://www.dropbox.com/s/16xgahs4fu3whts/Greek%20food%20products%20-%20Import%20companies.xlsx?dl=0" TargetMode="External"/><Relationship Id="rId124" Type="http://schemas.openxmlformats.org/officeDocument/2006/relationships/hyperlink" Target="https://www.dropbox.com/s/sk3cvcbpndqsrft/The%20Pharmaceutical%20Market%20in%20Japan.pptx?dl=0" TargetMode="External"/><Relationship Id="rId129" Type="http://schemas.openxmlformats.org/officeDocument/2006/relationships/hyperlink" Target="https://www.dropbox.com/s/7oosduhn1uh5f7w/Sustainable%20Building%20and%20Construction%20Sector%20-%20EU-Japan%20Center.pdf?dl=0" TargetMode="External"/><Relationship Id="rId20" Type="http://schemas.openxmlformats.org/officeDocument/2006/relationships/hyperlink" Target="http://japan-greece-business.gr/index.php?title=%CE%99%CE%91%CE%A0%CE%A9%CE%9D%CE%99%CE%91_-_%CE%9F%CE%B4%CE%B7%CE%B3%CF%8C%CF%82_%22%CE%95%CF%80%CE%B9%CF%87%CE%B5%CE%B9%CF%81%CE%B5%CE%AF%CE%BD%22&amp;printable=yes" TargetMode="External"/><Relationship Id="rId41" Type="http://schemas.openxmlformats.org/officeDocument/2006/relationships/hyperlink" Target="http://japan-greece-business.gr/index.php?title=%CE%99%CE%91%CE%A0%CE%A9%CE%9D%CE%99%CE%91_-_%CE%9F%CE%B4%CE%B7%CE%B3%CF%8C%CF%82_%22%CE%95%CF%80%CE%B9%CF%87%CE%B5%CE%B9%CF%81%CE%B5%CE%AF%CE%BD%22&amp;printable=yes" TargetMode="External"/><Relationship Id="rId54" Type="http://schemas.openxmlformats.org/officeDocument/2006/relationships/hyperlink" Target="http://japan-greece-business.gr/index.php?title=%CE%99%CE%91%CE%A0%CE%A9%CE%9D%CE%99%CE%91_-_%CE%9F%CE%B4%CE%B7%CE%B3%CF%8C%CF%82_%22%CE%95%CF%80%CE%B9%CF%87%CE%B5%CE%B9%CF%81%CE%B5%CE%AF%CE%BD%22&amp;printable=yes" TargetMode="External"/><Relationship Id="rId62" Type="http://schemas.openxmlformats.org/officeDocument/2006/relationships/hyperlink" Target="http://data.worldbank.org/country/japan" TargetMode="External"/><Relationship Id="rId70" Type="http://schemas.openxmlformats.org/officeDocument/2006/relationships/hyperlink" Target="http://www.tradingeconomics.com/japan/indicators" TargetMode="External"/><Relationship Id="rId75" Type="http://schemas.openxmlformats.org/officeDocument/2006/relationships/image" Target="media/image2.png"/><Relationship Id="rId83" Type="http://schemas.openxmlformats.org/officeDocument/2006/relationships/hyperlink" Target="http://www.jetro.go.jp/en/invest/ibsc/" TargetMode="External"/><Relationship Id="rId88" Type="http://schemas.openxmlformats.org/officeDocument/2006/relationships/hyperlink" Target="http://www.jetro.go.jp/en/invest/setting_up/laws/section3" TargetMode="External"/><Relationship Id="rId91" Type="http://schemas.openxmlformats.org/officeDocument/2006/relationships/hyperlink" Target="http://www.mhlw.go.jp/english/topics/importedfoods/1.html" TargetMode="External"/><Relationship Id="rId96" Type="http://schemas.openxmlformats.org/officeDocument/2006/relationships/hyperlink" Target="http://www.m5.ws001.squarestart.ne.jp/foundation/agrall.php" TargetMode="External"/><Relationship Id="rId111" Type="http://schemas.openxmlformats.org/officeDocument/2006/relationships/hyperlink" Target="https://www.dropbox.com/s/4k3xcvx81fj9nb4/H%20%CE%B1%CE%B3%CE%BF%CF%81%CE%AC%20%CE%BF%CE%AF%CE%BD%CE%BF%CF%85%20%CF%83%CF%84%CE%B7%CE%BD%20%CE%99%CE%B1%CF%80%CF%89%CE%BD%CE%AF%CE%B1.%20%CE%94%CE%B5%CE%BA%CE%AD%CE%BC%CE%B2%CF%81%CE%B9%CE%BF%CF%82%202014.docx?dl=0" TargetMode="External"/><Relationship Id="rId132" Type="http://schemas.openxmlformats.org/officeDocument/2006/relationships/hyperlink" Target="http://ec.europa.eu/euraxess/data/links/japan/docs/Europe_Japan_Researchers_Funding_Guide2015.pdf" TargetMode="External"/><Relationship Id="rId140" Type="http://schemas.openxmlformats.org/officeDocument/2006/relationships/hyperlink" Target="https://www.dropbox.com/s/bf6xqgg5sx9s1ln/Cluster_mapping_japan_report.pdf?dl=0" TargetMode="External"/><Relationship Id="rId145" Type="http://schemas.openxmlformats.org/officeDocument/2006/relationships/hyperlink" Target="http://www.jetro.go.jp/en/invest/setting_up/laws/section2" TargetMode="External"/><Relationship Id="rId153" Type="http://schemas.openxmlformats.org/officeDocument/2006/relationships/hyperlink" Target="mailto:ecocom-tokyo@mfa.gr" TargetMode="External"/><Relationship Id="rId1" Type="http://schemas.openxmlformats.org/officeDocument/2006/relationships/numbering" Target="numbering.xml"/><Relationship Id="rId6" Type="http://schemas.openxmlformats.org/officeDocument/2006/relationships/hyperlink" Target="http://www.japan-greece-business.gr" TargetMode="External"/><Relationship Id="rId15" Type="http://schemas.openxmlformats.org/officeDocument/2006/relationships/hyperlink" Target="http://japan-greece-business.gr/index.php?title=%CE%99%CE%91%CE%A0%CE%A9%CE%9D%CE%99%CE%91_-_%CE%9F%CE%B4%CE%B7%CE%B3%CF%8C%CF%82_%22%CE%95%CF%80%CE%B9%CF%87%CE%B5%CE%B9%CF%81%CE%B5%CE%AF%CE%BD%22&amp;printable=yes" TargetMode="External"/><Relationship Id="rId23" Type="http://schemas.openxmlformats.org/officeDocument/2006/relationships/hyperlink" Target="http://japan-greece-business.gr/index.php?title=%CE%99%CE%91%CE%A0%CE%A9%CE%9D%CE%99%CE%91_-_%CE%9F%CE%B4%CE%B7%CE%B3%CF%8C%CF%82_%22%CE%95%CF%80%CE%B9%CF%87%CE%B5%CE%B9%CF%81%CE%B5%CE%AF%CE%BD%22&amp;printable=yes" TargetMode="External"/><Relationship Id="rId28" Type="http://schemas.openxmlformats.org/officeDocument/2006/relationships/hyperlink" Target="http://japan-greece-business.gr/index.php?title=%CE%99%CE%91%CE%A0%CE%A9%CE%9D%CE%99%CE%91_-_%CE%9F%CE%B4%CE%B7%CE%B3%CF%8C%CF%82_%22%CE%95%CF%80%CE%B9%CF%87%CE%B5%CE%B9%CF%81%CE%B5%CE%AF%CE%BD%22&amp;printable=yes" TargetMode="External"/><Relationship Id="rId36" Type="http://schemas.openxmlformats.org/officeDocument/2006/relationships/hyperlink" Target="http://japan-greece-business.gr/index.php?title=%CE%99%CE%91%CE%A0%CE%A9%CE%9D%CE%99%CE%91_-_%CE%9F%CE%B4%CE%B7%CE%B3%CF%8C%CF%82_%22%CE%95%CF%80%CE%B9%CF%87%CE%B5%CE%B9%CF%81%CE%B5%CE%AF%CE%BD%22&amp;printable=yes" TargetMode="External"/><Relationship Id="rId49" Type="http://schemas.openxmlformats.org/officeDocument/2006/relationships/hyperlink" Target="http://japan-greece-business.gr/index.php?title=%CE%99%CE%91%CE%A0%CE%A9%CE%9D%CE%99%CE%91_-_%CE%9F%CE%B4%CE%B7%CE%B3%CF%8C%CF%82_%22%CE%95%CF%80%CE%B9%CF%87%CE%B5%CE%B9%CF%81%CE%B5%CE%AF%CE%BD%22&amp;printable=yes" TargetMode="External"/><Relationship Id="rId57" Type="http://schemas.openxmlformats.org/officeDocument/2006/relationships/hyperlink" Target="http://japan-greece-business.gr/index.php?title=%CE%99%CE%91%CE%A0%CE%A9%CE%9D%CE%99%CE%91_-_%CE%9F%CE%B4%CE%B7%CE%B3%CF%8C%CF%82_%22%CE%95%CF%80%CE%B9%CF%87%CE%B5%CE%B9%CF%81%CE%B5%CE%AF%CE%BD%22&amp;printable=yes" TargetMode="External"/><Relationship Id="rId106" Type="http://schemas.openxmlformats.org/officeDocument/2006/relationships/hyperlink" Target="https://www.dropbox.com/s/eet2eg83w20wamd/Honey%20import%20procedure%20GR.docx?dl=0" TargetMode="External"/><Relationship Id="rId114" Type="http://schemas.openxmlformats.org/officeDocument/2006/relationships/hyperlink" Target="https://www.dropbox.com/s/yx3jpnqlxqw8k0c/Greek%20Wine%20importers.xlsx?dl=0" TargetMode="External"/><Relationship Id="rId119" Type="http://schemas.openxmlformats.org/officeDocument/2006/relationships/hyperlink" Target="http://www.maff.go.jp/e/jas/specific/pdf/org01.pdf" TargetMode="External"/><Relationship Id="rId127" Type="http://schemas.openxmlformats.org/officeDocument/2006/relationships/hyperlink" Target="https://www.dropbox.com/s/op0uryygyrwbirc/Building_stone_tiles.pdf?dl=0" TargetMode="External"/><Relationship Id="rId10" Type="http://schemas.openxmlformats.org/officeDocument/2006/relationships/hyperlink" Target="http://japan-greece-business.gr/index.php?title=%CE%99%CE%91%CE%A0%CE%A9%CE%9D%CE%99%CE%91_-_%CE%9F%CE%B4%CE%B7%CE%B3%CF%8C%CF%82_%22%CE%95%CF%80%CE%B9%CF%87%CE%B5%CE%B9%CF%81%CE%B5%CE%AF%CE%BD%22&amp;printable=yes" TargetMode="External"/><Relationship Id="rId31" Type="http://schemas.openxmlformats.org/officeDocument/2006/relationships/hyperlink" Target="http://japan-greece-business.gr/index.php?title=%CE%99%CE%91%CE%A0%CE%A9%CE%9D%CE%99%CE%91_-_%CE%9F%CE%B4%CE%B7%CE%B3%CF%8C%CF%82_%22%CE%95%CF%80%CE%B9%CF%87%CE%B5%CE%B9%CF%81%CE%B5%CE%AF%CE%BD%22&amp;printable=yes" TargetMode="External"/><Relationship Id="rId44" Type="http://schemas.openxmlformats.org/officeDocument/2006/relationships/hyperlink" Target="http://japan-greece-business.gr/index.php?title=%CE%99%CE%91%CE%A0%CE%A9%CE%9D%CE%99%CE%91_-_%CE%9F%CE%B4%CE%B7%CE%B3%CF%8C%CF%82_%22%CE%95%CF%80%CE%B9%CF%87%CE%B5%CE%B9%CF%81%CE%B5%CE%AF%CE%BD%22&amp;printable=yes" TargetMode="External"/><Relationship Id="rId52" Type="http://schemas.openxmlformats.org/officeDocument/2006/relationships/hyperlink" Target="http://japan-greece-business.gr/index.php?title=%CE%99%CE%91%CE%A0%CE%A9%CE%9D%CE%99%CE%91_-_%CE%9F%CE%B4%CE%B7%CE%B3%CF%8C%CF%82_%22%CE%95%CF%80%CE%B9%CF%87%CE%B5%CE%B9%CF%81%CE%B5%CE%AF%CE%BD%22&amp;printable=yes" TargetMode="External"/><Relationship Id="rId60" Type="http://schemas.openxmlformats.org/officeDocument/2006/relationships/hyperlink" Target="http://www5.cao.go.jp/keizai3/getsurei-e/index-e.html" TargetMode="External"/><Relationship Id="rId65" Type="http://schemas.openxmlformats.org/officeDocument/2006/relationships/hyperlink" Target="http://www.oecd.org/japan/" TargetMode="External"/><Relationship Id="rId73" Type="http://schemas.openxmlformats.org/officeDocument/2006/relationships/hyperlink" Target="http://japan-greece-business.gr/index.php?title=%CE%95%CE%B9%CE%B4%CE%B9%CE%BA%CF%8C:%CE%95%CF%80%CE%B9%CF%86%CF%8C%CF%81%CF%84%CF%89%CF%83%CE%B7&amp;wpDestFile=Trade_GR_JP_change.png" TargetMode="External"/><Relationship Id="rId78" Type="http://schemas.openxmlformats.org/officeDocument/2006/relationships/hyperlink" Target="http://japan-greece-business.gr/index.php?title=%CE%91%CF%81%CF%87%CE%B5%CE%AF%CE%BF:%CE%99%CE%B1%CF%80_%CE%B5%CE%BE%CE%B1%CE%B3%CF%89%CE%B3%CE%AD%CF%82_2000-2014_%CE%B4%CE%B9%CE%AC%CE%B3%CF%81%CE%B1%CE%BC%CE%BC%CE%B1.png" TargetMode="External"/><Relationship Id="rId81" Type="http://schemas.openxmlformats.org/officeDocument/2006/relationships/hyperlink" Target="https://www.dropbox.com/s/jjhmtmk40wizhz6/Smart2020Tokyo_Final.pdf?dl=0" TargetMode="External"/><Relationship Id="rId86" Type="http://schemas.openxmlformats.org/officeDocument/2006/relationships/hyperlink" Target="http://www.webstore.jsa.or.jp/webstore/top/index.jsp" TargetMode="External"/><Relationship Id="rId94" Type="http://schemas.openxmlformats.org/officeDocument/2006/relationships/hyperlink" Target="http://www.ffcr.or.jp/zaidan/FFCRHOME.nsf/pages/MRLs-p" TargetMode="External"/><Relationship Id="rId99" Type="http://schemas.openxmlformats.org/officeDocument/2006/relationships/hyperlink" Target="https://www.dropbox.com/s/tnpq28gcw3xqvhp/Current%20food%20labeling%20system%20in%20Japan.pdf?dl=0" TargetMode="External"/><Relationship Id="rId101" Type="http://schemas.openxmlformats.org/officeDocument/2006/relationships/hyperlink" Target="https://www.dropbox.com/s/l97xne56x6hjx28/Labelling%20of%20origin%20of%20ingredients.pdf?dl=0" TargetMode="External"/><Relationship Id="rId122" Type="http://schemas.openxmlformats.org/officeDocument/2006/relationships/hyperlink" Target="https://www.dropbox.com/s/c8gjhk3esqzgwsw/Cosmetics%20-%20JETRO.pdf?dl=0" TargetMode="External"/><Relationship Id="rId130" Type="http://schemas.openxmlformats.org/officeDocument/2006/relationships/hyperlink" Target="https://www.dropbox.com/s/8fn5mz9ydqhry3f/PV%20sector%20in%20Japan.pdf?dl=0" TargetMode="External"/><Relationship Id="rId135" Type="http://schemas.openxmlformats.org/officeDocument/2006/relationships/hyperlink" Target="https://www.dropbox.com/s/iwevl18qlev2z65/%CE%9A%CE%B1%CF%84%CE%AC%CF%84%CE%B1%CE%BE%CE%B7%20%CE%B9%CE%B1%CF%80%20%CF%80%CE%B1%CE%BD%CE%B5%CF%80%CE%B9%CF%83%CF%84%CE%B7%CE%BC%CE%AF%CF%89%CE%BD%20%CF%80%CE%B1%CE%B3%CE%BA%CE%BF%CF%83%CE%BC%CE%AF%CF%89%CF%82%20%CE%B2%CE%AC%CF%83%CE%B5%CE%B9%20%CE%B5%CF%80%CE%B9%CF%83%CF%84%CE%B7%CE%BC%20%CE%B4%CE%B7%CE%BC%CE%BF%CF%83%CE%B9%CE%B5%CF%8D%CF%83%CE%B5%CF%89%CE%BD.docx?dl=0" TargetMode="External"/><Relationship Id="rId143" Type="http://schemas.openxmlformats.org/officeDocument/2006/relationships/hyperlink" Target="https://www.dropbox.com/s/hizbbik2yn8x5dx/E%CE%BA%CE%B8%CE%AD%CF%83%CE%B5%CE%B9%CF%82%20%CE%B5%CE%BB%CE%BB%CE%B7%CE%BD%CE%B9%CE%BA%CE%BF%CF%8D%20%CE%B5%CE%BD%CE%B4%CE%B9%CE%B1%CF%86%CE%AD%CF%81%CE%BF%CE%BD%CF%84%CE%BF%CF%82.docx?dl=0" TargetMode="External"/><Relationship Id="rId148" Type="http://schemas.openxmlformats.org/officeDocument/2006/relationships/hyperlink" Target="http://www.maff.go.jp/aqs/english/index.html" TargetMode="External"/><Relationship Id="rId151" Type="http://schemas.openxmlformats.org/officeDocument/2006/relationships/hyperlink" Target="mailto:dprotopapas@mfa.gr" TargetMode="External"/><Relationship Id="rId156" Type="http://schemas.openxmlformats.org/officeDocument/2006/relationships/hyperlink" Target="http://japan-greece-business.gr/index.php?title=%CE%95%CE%B9%CE%B4%CE%B9%CE%BA%CF%8C:%CE%9A%CE%B1%CF%84%CE%B7%CE%B3%CE%BF%CF%81%CE%AF%CE%B5%CF%82" TargetMode="External"/><Relationship Id="rId4" Type="http://schemas.openxmlformats.org/officeDocument/2006/relationships/settings" Target="settings.xml"/><Relationship Id="rId9" Type="http://schemas.openxmlformats.org/officeDocument/2006/relationships/hyperlink" Target="http://japan-greece-business.gr/index.php?title=%CE%99%CE%91%CE%A0%CE%A9%CE%9D%CE%99%CE%91_-_%CE%9F%CE%B4%CE%B7%CE%B3%CF%8C%CF%82_%22%CE%95%CF%80%CE%B9%CF%87%CE%B5%CE%B9%CF%81%CE%B5%CE%AF%CE%BD%22&amp;printable=yes" TargetMode="External"/><Relationship Id="rId13" Type="http://schemas.openxmlformats.org/officeDocument/2006/relationships/hyperlink" Target="http://japan-greece-business.gr/index.php?title=%CE%99%CE%91%CE%A0%CE%A9%CE%9D%CE%99%CE%91_-_%CE%9F%CE%B4%CE%B7%CE%B3%CF%8C%CF%82_%22%CE%95%CF%80%CE%B9%CF%87%CE%B5%CE%B9%CF%81%CE%B5%CE%AF%CE%BD%22&amp;printable=yes" TargetMode="External"/><Relationship Id="rId18" Type="http://schemas.openxmlformats.org/officeDocument/2006/relationships/hyperlink" Target="http://japan-greece-business.gr/index.php?title=%CE%99%CE%91%CE%A0%CE%A9%CE%9D%CE%99%CE%91_-_%CE%9F%CE%B4%CE%B7%CE%B3%CF%8C%CF%82_%22%CE%95%CF%80%CE%B9%CF%87%CE%B5%CE%B9%CF%81%CE%B5%CE%AF%CE%BD%22&amp;printable=yes" TargetMode="External"/><Relationship Id="rId39" Type="http://schemas.openxmlformats.org/officeDocument/2006/relationships/hyperlink" Target="http://japan-greece-business.gr/index.php?title=%CE%99%CE%91%CE%A0%CE%A9%CE%9D%CE%99%CE%91_-_%CE%9F%CE%B4%CE%B7%CE%B3%CF%8C%CF%82_%22%CE%95%CF%80%CE%B9%CF%87%CE%B5%CE%B9%CF%81%CE%B5%CE%AF%CE%BD%22&amp;printable=yes" TargetMode="External"/><Relationship Id="rId109" Type="http://schemas.openxmlformats.org/officeDocument/2006/relationships/hyperlink" Target="https://www.dropbox.com/s/pnaodj0x381hdlc/Food%20Importers%20in%20Japan.xlsx?dl=0" TargetMode="External"/><Relationship Id="rId34" Type="http://schemas.openxmlformats.org/officeDocument/2006/relationships/hyperlink" Target="http://japan-greece-business.gr/index.php?title=%CE%99%CE%91%CE%A0%CE%A9%CE%9D%CE%99%CE%91_-_%CE%9F%CE%B4%CE%B7%CE%B3%CF%8C%CF%82_%22%CE%95%CF%80%CE%B9%CF%87%CE%B5%CE%B9%CF%81%CE%B5%CE%AF%CE%BD%22&amp;printable=yes" TargetMode="External"/><Relationship Id="rId50" Type="http://schemas.openxmlformats.org/officeDocument/2006/relationships/hyperlink" Target="http://japan-greece-business.gr/index.php?title=%CE%99%CE%91%CE%A0%CE%A9%CE%9D%CE%99%CE%91_-_%CE%9F%CE%B4%CE%B7%CE%B3%CF%8C%CF%82_%22%CE%95%CF%80%CE%B9%CF%87%CE%B5%CE%B9%CF%81%CE%B5%CE%AF%CE%BD%22&amp;printable=yes" TargetMode="External"/><Relationship Id="rId55" Type="http://schemas.openxmlformats.org/officeDocument/2006/relationships/hyperlink" Target="http://japan-greece-business.gr/index.php?title=%CE%99%CE%91%CE%A0%CE%A9%CE%9D%CE%99%CE%91_-_%CE%9F%CE%B4%CE%B7%CE%B3%CF%8C%CF%82_%22%CE%95%CF%80%CE%B9%CF%87%CE%B5%CE%B9%CF%81%CE%B5%CE%AF%CE%BD%22&amp;printable=yes" TargetMode="External"/><Relationship Id="rId76" Type="http://schemas.openxmlformats.org/officeDocument/2006/relationships/hyperlink" Target="http://japan-greece-business.gr/index.php?title=%CE%91%CF%81%CF%87%CE%B5%CE%AF%CE%BF:%CE%95%CE%BB%CE%BB_%CE%B5%CE%BE%CE%B1%CE%B3%CF%89%CE%B3%CE%AD%CF%82_2000-2014_%CE%B4%CE%B9%CE%AC%CE%B3%CF%81%CE%B1%CE%BC%CE%BC%CE%B1.png" TargetMode="External"/><Relationship Id="rId97" Type="http://schemas.openxmlformats.org/officeDocument/2006/relationships/hyperlink" Target="http://www.mhlw.go.jp/topics/bukyoku/iyaku/syoku-anzen/dl/kenkou_shokuhin00.pdf" TargetMode="External"/><Relationship Id="rId104" Type="http://schemas.openxmlformats.org/officeDocument/2006/relationships/hyperlink" Target="https://www.dropbox.com/s/c1r46t1hrx877v8/Food%20media.xlsx?dl=0" TargetMode="External"/><Relationship Id="rId120" Type="http://schemas.openxmlformats.org/officeDocument/2006/relationships/hyperlink" Target="https://www.dropbox.com/s/cn0vrouljggpaw5/H%20%20%CE%91%CE%93%CE%9F%CE%A1%CE%91%20%CE%9A%CE%91%CE%9B%CE%9B%CE%A5%CE%9D%CE%A4%CE%99%CE%9A%CE%A9%CE%9D%20%CE%A3%CE%A4%CE%97%CE%9D%20%CE%99%CE%91%CE%A0%CE%A9%CE%9D%CE%99%CE%91.doc?dl=0" TargetMode="External"/><Relationship Id="rId125" Type="http://schemas.openxmlformats.org/officeDocument/2006/relationships/hyperlink" Target="https://www.dropbox.com/s/wslzqeoklpp5v6s/Precious_metal_jewelry.pdf?dl=0" TargetMode="External"/><Relationship Id="rId141" Type="http://schemas.openxmlformats.org/officeDocument/2006/relationships/hyperlink" Target="https://www.dropbox.com/s/7u9fm2ccufqhhef/TechnologyTransfer_final.pdf?dl=0" TargetMode="External"/><Relationship Id="rId146" Type="http://schemas.openxmlformats.org/officeDocument/2006/relationships/hyperlink" Target="http://www.jetro.go.jp/en/invest/setting_up/laws/section2/page4.html" TargetMode="External"/><Relationship Id="rId7" Type="http://schemas.openxmlformats.org/officeDocument/2006/relationships/hyperlink" Target="http://japan-greece-business.gr/index.php?title=%CE%99%CE%91%CE%A0%CE%A9%CE%9D%CE%99%CE%91_-_%CE%9F%CE%B4%CE%B7%CE%B3%CF%8C%CF%82_%22%CE%95%CF%80%CE%B9%CF%87%CE%B5%CE%B9%CF%81%CE%B5%CE%AF%CE%BD%22&amp;printable=yes" TargetMode="External"/><Relationship Id="rId71" Type="http://schemas.openxmlformats.org/officeDocument/2006/relationships/hyperlink" Target="http://japan-greece-business.gr/index.php?title=%CE%91%CF%81%CF%87%CE%B5%CE%AF%CE%BF:Trade_GR_JP.PNG" TargetMode="External"/><Relationship Id="rId92" Type="http://schemas.openxmlformats.org/officeDocument/2006/relationships/hyperlink" Target="https://www.dropbox.com/s/0bscczyyjijy3of/%CE%94%CE%B9%CE%B1%CE%B4%CE%B9%CE%BA%CE%B1%CF%83%CE%AF%CE%B1%20%CE%B3%CE%BD%CF%89%CF%83%CF%84%CE%BF%CF%80%CE%BF%CE%AF%CE%B7%CF%83%CE%B7%CF%82%20%CE%B5%CE%B9%CF%83%CE%B1%CE%B3%CF%89%CE%B3%CE%AE%CF%82%20%CF%84%CF%81%CE%BF%CF%86%CE%AF%CE%BC%CF%89%CE%BD.docx?dl=0" TargetMode="External"/><Relationship Id="rId2" Type="http://schemas.openxmlformats.org/officeDocument/2006/relationships/styles" Target="styles.xml"/><Relationship Id="rId29" Type="http://schemas.openxmlformats.org/officeDocument/2006/relationships/hyperlink" Target="http://japan-greece-business.gr/index.php?title=%CE%99%CE%91%CE%A0%CE%A9%CE%9D%CE%99%CE%91_-_%CE%9F%CE%B4%CE%B7%CE%B3%CF%8C%CF%82_%22%CE%95%CF%80%CE%B9%CF%87%CE%B5%CE%B9%CF%81%CE%B5%CE%AF%CE%BD%22&amp;printable=yes" TargetMode="External"/><Relationship Id="rId24" Type="http://schemas.openxmlformats.org/officeDocument/2006/relationships/hyperlink" Target="http://japan-greece-business.gr/index.php?title=%CE%99%CE%91%CE%A0%CE%A9%CE%9D%CE%99%CE%91_-_%CE%9F%CE%B4%CE%B7%CE%B3%CF%8C%CF%82_%22%CE%95%CF%80%CE%B9%CF%87%CE%B5%CE%B9%CF%81%CE%B5%CE%AF%CE%BD%22&amp;printable=yes" TargetMode="External"/><Relationship Id="rId40" Type="http://schemas.openxmlformats.org/officeDocument/2006/relationships/hyperlink" Target="http://japan-greece-business.gr/index.php?title=%CE%99%CE%91%CE%A0%CE%A9%CE%9D%CE%99%CE%91_-_%CE%9F%CE%B4%CE%B7%CE%B3%CF%8C%CF%82_%22%CE%95%CF%80%CE%B9%CF%87%CE%B5%CE%B9%CF%81%CE%B5%CE%AF%CE%BD%22&amp;printable=yes" TargetMode="External"/><Relationship Id="rId45" Type="http://schemas.openxmlformats.org/officeDocument/2006/relationships/hyperlink" Target="http://japan-greece-business.gr/index.php?title=%CE%99%CE%91%CE%A0%CE%A9%CE%9D%CE%99%CE%91_-_%CE%9F%CE%B4%CE%B7%CE%B3%CF%8C%CF%82_%22%CE%95%CF%80%CE%B9%CF%87%CE%B5%CE%B9%CF%81%CE%B5%CE%AF%CE%BD%22&amp;printable=yes" TargetMode="External"/><Relationship Id="rId66" Type="http://schemas.openxmlformats.org/officeDocument/2006/relationships/hyperlink" Target="http://www.boj.or.jp/en/mopo/outlook/index.htm/" TargetMode="External"/><Relationship Id="rId87" Type="http://schemas.openxmlformats.org/officeDocument/2006/relationships/hyperlink" Target="http://www.jpo.go.jp/" TargetMode="External"/><Relationship Id="rId110" Type="http://schemas.openxmlformats.org/officeDocument/2006/relationships/hyperlink" Target="https://www.dropbox.com/s/8h672xw84mxpq5l/H%20%CE%B1%CE%B3%CE%BF%CF%81%CE%AC%20%CF%86%CF%81%CE%BF%CF%85%CF%84%CE%BF%CF%87%CF%85%CE%BC%CF%8E%CE%BD%20%CE%BA%CE%B1%CE%B9%20%CE%BB%CE%B1%CF%87%CE%B1%CE%BD%CE%B9%CE%BA%CF%8E%CE%BD%20%CF%83%CF%84%CE%B7%CE%BD%20%CE%99%CE%B1%CF%80%CF%89%CE%BD%CE%AF%CE%B1.docx?dl=0" TargetMode="External"/><Relationship Id="rId115" Type="http://schemas.openxmlformats.org/officeDocument/2006/relationships/hyperlink" Target="https://www.dropbox.com/s/1ps3rulx2mh6kod/Alcoholic%20beverage%20importers%20in%20Japan.xlsx?dl=0" TargetMode="External"/><Relationship Id="rId131" Type="http://schemas.openxmlformats.org/officeDocument/2006/relationships/hyperlink" Target="http://www.japan.euraxess.org/" TargetMode="External"/><Relationship Id="rId136" Type="http://schemas.openxmlformats.org/officeDocument/2006/relationships/hyperlink" Target="https://www.dropbox.com/s/bkos1ejmuqkz0pn/DigitalEconomy_final.pdf?dl=0" TargetMode="External"/><Relationship Id="rId157" Type="http://schemas.openxmlformats.org/officeDocument/2006/relationships/fontTable" Target="fontTable.xml"/><Relationship Id="rId61" Type="http://schemas.openxmlformats.org/officeDocument/2006/relationships/hyperlink" Target="https://www.jri.co.jp/english/periodical/report/" TargetMode="External"/><Relationship Id="rId82" Type="http://schemas.openxmlformats.org/officeDocument/2006/relationships/hyperlink" Target="https://www.dropbox.com/s/xz3uyctqn15esed/Legal%20form%20of%20a%20company.docx?dl=0" TargetMode="External"/><Relationship Id="rId152" Type="http://schemas.openxmlformats.org/officeDocument/2006/relationships/hyperlink" Target="mailto:mathiou@mfa.gr" TargetMode="External"/><Relationship Id="rId19" Type="http://schemas.openxmlformats.org/officeDocument/2006/relationships/hyperlink" Target="http://japan-greece-business.gr/index.php?title=%CE%99%CE%91%CE%A0%CE%A9%CE%9D%CE%99%CE%91_-_%CE%9F%CE%B4%CE%B7%CE%B3%CF%8C%CF%82_%22%CE%95%CF%80%CE%B9%CF%87%CE%B5%CE%B9%CF%81%CE%B5%CE%AF%CE%BD%22&amp;printable=yes" TargetMode="External"/><Relationship Id="rId14" Type="http://schemas.openxmlformats.org/officeDocument/2006/relationships/hyperlink" Target="http://japan-greece-business.gr/index.php?title=%CE%99%CE%91%CE%A0%CE%A9%CE%9D%CE%99%CE%91_-_%CE%9F%CE%B4%CE%B7%CE%B3%CF%8C%CF%82_%22%CE%95%CF%80%CE%B9%CF%87%CE%B5%CE%B9%CF%81%CE%B5%CE%AF%CE%BD%22&amp;printable=yes" TargetMode="External"/><Relationship Id="rId30" Type="http://schemas.openxmlformats.org/officeDocument/2006/relationships/hyperlink" Target="http://japan-greece-business.gr/index.php?title=%CE%99%CE%91%CE%A0%CE%A9%CE%9D%CE%99%CE%91_-_%CE%9F%CE%B4%CE%B7%CE%B3%CF%8C%CF%82_%22%CE%95%CF%80%CE%B9%CF%87%CE%B5%CE%B9%CF%81%CE%B5%CE%AF%CE%BD%22&amp;printable=yes" TargetMode="External"/><Relationship Id="rId35" Type="http://schemas.openxmlformats.org/officeDocument/2006/relationships/hyperlink" Target="http://japan-greece-business.gr/index.php?title=%CE%99%CE%91%CE%A0%CE%A9%CE%9D%CE%99%CE%91_-_%CE%9F%CE%B4%CE%B7%CE%B3%CF%8C%CF%82_%22%CE%95%CF%80%CE%B9%CF%87%CE%B5%CE%B9%CF%81%CE%B5%CE%AF%CE%BD%22&amp;printable=yes" TargetMode="External"/><Relationship Id="rId56" Type="http://schemas.openxmlformats.org/officeDocument/2006/relationships/hyperlink" Target="http://japan-greece-business.gr/index.php?title=%CE%99%CE%91%CE%A0%CE%A9%CE%9D%CE%99%CE%91_-_%CE%9F%CE%B4%CE%B7%CE%B3%CF%8C%CF%82_%22%CE%95%CF%80%CE%B9%CF%87%CE%B5%CE%B9%CF%81%CE%B5%CE%AF%CE%BD%22&amp;printable=yes" TargetMode="External"/><Relationship Id="rId77" Type="http://schemas.openxmlformats.org/officeDocument/2006/relationships/image" Target="media/image3.png"/><Relationship Id="rId100" Type="http://schemas.openxmlformats.org/officeDocument/2006/relationships/hyperlink" Target="https://www.dropbox.com/s/asxuytx17z1x6fh/Nutrition%20Labelling%20System.pdf?dl=0" TargetMode="External"/><Relationship Id="rId105" Type="http://schemas.openxmlformats.org/officeDocument/2006/relationships/hyperlink" Target="https://www.dropbox.com/s/zujkf058al8zqgn/O%20%CE%BA%CE%BB%CE%AC%CE%B4%CE%BF%CF%82%20%CF%84%CF%89%CE%BD%20%CE%B9%CF%87%CE%B8%CF%85%CE%BF%CE%BA%CE%B1%CE%BB%CE%BB%CE%B9%CE%B5%CF%81%CE%B3%CE%B5%CE%B9%CF%8E%CE%BD%20%CF%83%CF%84%CE%B7%CE%BD%20%CE%99%CE%B1%CF%80%CF%89%CE%BD%CE%AF%CE%B1.%20%CE%94%CE%BF%CE%BC%CE%AE-%CE%94%CE%B9%CE%B1%CE%BD%CE%BF%CE%BC%CE%AE-%CE%95%CE%BC%CF%80%CF%8C%CF%81%CE%B9%CE%BF.doc?dl=0" TargetMode="External"/><Relationship Id="rId126" Type="http://schemas.openxmlformats.org/officeDocument/2006/relationships/hyperlink" Target="https://www.dropbox.com/s/l4eklpbdihbdh2w/O%20%CF%84%CE%BF%CE%BC%CE%AD%CE%B1%CF%82%20%CE%BB%CE%B9%CE%B1%CE%BD%CE%B9%CE%BA%CE%BF%CF%8D%20%CE%B5%CE%BC%CF%80%CE%BF%CF%81%CE%AF%CE%BF%CF%85%20%CF%83%CF%84%CE%B7%CE%BD%20%CE%99%CE%B1%CF%80%CF%89%CE%BD%CE%AF%CE%B1%20new.docx?dl=0" TargetMode="External"/><Relationship Id="rId147" Type="http://schemas.openxmlformats.org/officeDocument/2006/relationships/hyperlink" Target="https://www.dropbox.com/s/j1xn7257jcot4i7/Greek%20cuisine%20Restaurants%20in%20Japan.xlsx?dl=0" TargetMode="External"/><Relationship Id="rId8" Type="http://schemas.openxmlformats.org/officeDocument/2006/relationships/hyperlink" Target="http://japan-greece-business.gr/index.php?title=%CE%99%CE%91%CE%A0%CE%A9%CE%9D%CE%99%CE%91_-_%CE%9F%CE%B4%CE%B7%CE%B3%CF%8C%CF%82_%22%CE%95%CF%80%CE%B9%CF%87%CE%B5%CE%B9%CF%81%CE%B5%CE%AF%CE%BD%22&amp;printable=yes" TargetMode="External"/><Relationship Id="rId51" Type="http://schemas.openxmlformats.org/officeDocument/2006/relationships/hyperlink" Target="http://japan-greece-business.gr/index.php?title=%CE%99%CE%91%CE%A0%CE%A9%CE%9D%CE%99%CE%91_-_%CE%9F%CE%B4%CE%B7%CE%B3%CF%8C%CF%82_%22%CE%95%CF%80%CE%B9%CF%87%CE%B5%CE%B9%CF%81%CE%B5%CE%AF%CE%BD%22&amp;printable=yes" TargetMode="External"/><Relationship Id="rId72" Type="http://schemas.openxmlformats.org/officeDocument/2006/relationships/image" Target="media/image1.png"/><Relationship Id="rId93" Type="http://schemas.openxmlformats.org/officeDocument/2006/relationships/hyperlink" Target="https://www.dropbox.com/s/jkpuhdevvk8nfj9/List%20of%20Greek%20laboratories%20recognized%20in%20Japan.pdf?dl=0" TargetMode="External"/><Relationship Id="rId98" Type="http://schemas.openxmlformats.org/officeDocument/2006/relationships/hyperlink" Target="https://www.dropbox.com/s/58u0edw4rquia08/LABELING%20REQUIREMENTS.docx?dl=0" TargetMode="External"/><Relationship Id="rId121" Type="http://schemas.openxmlformats.org/officeDocument/2006/relationships/hyperlink" Target="https://www.dropbox.com/s/dmh54qghpb1udzb/JapaneseCosmetics_final%20EU%20Center%20for%20Ind.%20Coop..pdf?dl=0" TargetMode="External"/><Relationship Id="rId142" Type="http://schemas.openxmlformats.org/officeDocument/2006/relationships/hyperlink" Target="https://www.dropbox.com/s/dd90zrg2ly3qvo3/%CE%95%CF%80%CE%B9%CF%87%CE%B5%CE%B9%CF%81%CE%B7%CE%BC%CE%B1%CF%84%CE%B9%CE%BA%CE%AE%20%CE%BA%CE%BF%CF%85%CE%BB%CF%84%CE%BF%CF%8D%CF%81%CE%B1.docx?dl=0" TargetMode="External"/><Relationship Id="rId3" Type="http://schemas.microsoft.com/office/2007/relationships/stylesWithEffects" Target="stylesWithEffects.xml"/><Relationship Id="rId25" Type="http://schemas.openxmlformats.org/officeDocument/2006/relationships/hyperlink" Target="http://japan-greece-business.gr/index.php?title=%CE%99%CE%91%CE%A0%CE%A9%CE%9D%CE%99%CE%91_-_%CE%9F%CE%B4%CE%B7%CE%B3%CF%8C%CF%82_%22%CE%95%CF%80%CE%B9%CF%87%CE%B5%CE%B9%CF%81%CE%B5%CE%AF%CE%BD%22&amp;printable=yes" TargetMode="External"/><Relationship Id="rId46" Type="http://schemas.openxmlformats.org/officeDocument/2006/relationships/hyperlink" Target="http://japan-greece-business.gr/index.php?title=%CE%99%CE%91%CE%A0%CE%A9%CE%9D%CE%99%CE%91_-_%CE%9F%CE%B4%CE%B7%CE%B3%CF%8C%CF%82_%22%CE%95%CF%80%CE%B9%CF%87%CE%B5%CE%B9%CF%81%CE%B5%CE%AF%CE%BD%22&amp;printable=yes" TargetMode="External"/><Relationship Id="rId67" Type="http://schemas.openxmlformats.org/officeDocument/2006/relationships/hyperlink" Target="http://www.cfr.org/japan/abenomics-japanese-economy/p30383" TargetMode="External"/><Relationship Id="rId116" Type="http://schemas.openxmlformats.org/officeDocument/2006/relationships/hyperlink" Target="https://www.dropbox.com/s/t4zzt0mlhoekuro/Wine%20magazines.xlsx?dl=0" TargetMode="External"/><Relationship Id="rId137" Type="http://schemas.openxmlformats.org/officeDocument/2006/relationships/hyperlink" Target="https://www.dropbox.com/s/0netuvbqlpiud01/ICTMarketEntryGuide_final.pdf?dl=0"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12163</Words>
  <Characters>65681</Characters>
  <Application>Microsoft Office Word</Application>
  <DocSecurity>0</DocSecurity>
  <Lines>547</Lines>
  <Paragraphs>155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dc:creator>
  <cp:lastModifiedBy>user</cp:lastModifiedBy>
  <cp:revision>2</cp:revision>
  <dcterms:created xsi:type="dcterms:W3CDTF">2015-12-11T09:35:00Z</dcterms:created>
  <dcterms:modified xsi:type="dcterms:W3CDTF">2015-12-11T09:35:00Z</dcterms:modified>
</cp:coreProperties>
</file>