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DBE" w:rsidRPr="009E3DBE" w:rsidRDefault="009E3DBE" w:rsidP="009E3DBE">
      <w:r w:rsidRPr="009E3DBE">
        <w:t>Το νέο έργο</w:t>
      </w:r>
      <w:r>
        <w:t xml:space="preserve"> του Επιμελητηρίου Ξάνθης </w:t>
      </w:r>
      <w:r w:rsidRPr="009E3DBE">
        <w:t xml:space="preserve">«SMARTIES for </w:t>
      </w:r>
      <w:proofErr w:type="spellStart"/>
      <w:r w:rsidRPr="009E3DBE">
        <w:t>SMEs</w:t>
      </w:r>
      <w:proofErr w:type="spellEnd"/>
      <w:r w:rsidRPr="009E3DBE">
        <w:t>» βρίσκεται σε εξέλιξη: Υποστήριξη για τη διπλή μετάβαση των τουριστικών επιχειρήσεων.</w:t>
      </w:r>
    </w:p>
    <w:p w:rsidR="00322538" w:rsidRDefault="00322538" w:rsidP="00322538"/>
    <w:p w:rsidR="009E3DBE" w:rsidRPr="009E3DBE" w:rsidRDefault="00322538" w:rsidP="009E3DBE">
      <w:r>
        <w:t>Σ</w:t>
      </w:r>
      <w:r w:rsidRPr="00322538">
        <w:t xml:space="preserve">τις 3 Οκτωβρίου 2023 </w:t>
      </w:r>
      <w:r>
        <w:t xml:space="preserve">πραγματοποιήθηκε στην </w:t>
      </w:r>
      <w:r w:rsidRPr="00322538">
        <w:t>Πίζα (Τοσκάνη, Ιταλία)</w:t>
      </w:r>
      <w:r>
        <w:t xml:space="preserve"> η </w:t>
      </w:r>
      <w:r w:rsidR="009E3DBE">
        <w:t>Εναρκτήρια</w:t>
      </w:r>
      <w:r>
        <w:t xml:space="preserve"> Συνάντηση </w:t>
      </w:r>
      <w:r w:rsidRPr="00322538">
        <w:t>το</w:t>
      </w:r>
      <w:r>
        <w:t>υ</w:t>
      </w:r>
      <w:r w:rsidRPr="00322538">
        <w:t xml:space="preserve"> νέο έργο στο οποίο συμμετέχει ως εταίρος το Επιμελητήριο Ξάνθης και έχει τίτλο: «SMARTIES for </w:t>
      </w:r>
      <w:proofErr w:type="spellStart"/>
      <w:r w:rsidRPr="00322538">
        <w:t>SMEs</w:t>
      </w:r>
      <w:proofErr w:type="spellEnd"/>
      <w:r w:rsidRPr="00322538">
        <w:t xml:space="preserve">: </w:t>
      </w:r>
      <w:proofErr w:type="spellStart"/>
      <w:r w:rsidRPr="00322538">
        <w:t>Pills</w:t>
      </w:r>
      <w:proofErr w:type="spellEnd"/>
      <w:r w:rsidRPr="00322538">
        <w:t xml:space="preserve"> of </w:t>
      </w:r>
      <w:proofErr w:type="spellStart"/>
      <w:r w:rsidRPr="00322538">
        <w:t>Sustainable</w:t>
      </w:r>
      <w:proofErr w:type="spellEnd"/>
      <w:r w:rsidRPr="00322538">
        <w:t xml:space="preserve">, Smart, </w:t>
      </w:r>
      <w:proofErr w:type="spellStart"/>
      <w:r w:rsidRPr="00322538">
        <w:t>Regenerative</w:t>
      </w:r>
      <w:proofErr w:type="spellEnd"/>
      <w:r w:rsidRPr="00322538">
        <w:t xml:space="preserve"> </w:t>
      </w:r>
      <w:proofErr w:type="spellStart"/>
      <w:r w:rsidRPr="00322538">
        <w:t>Tourism</w:t>
      </w:r>
      <w:proofErr w:type="spellEnd"/>
      <w:r w:rsidRPr="00322538">
        <w:t xml:space="preserve"> </w:t>
      </w:r>
      <w:proofErr w:type="spellStart"/>
      <w:r w:rsidRPr="00322538">
        <w:t>to</w:t>
      </w:r>
      <w:proofErr w:type="spellEnd"/>
      <w:r w:rsidRPr="00322538">
        <w:t xml:space="preserve"> </w:t>
      </w:r>
      <w:proofErr w:type="spellStart"/>
      <w:r w:rsidRPr="00322538">
        <w:t>Empower</w:t>
      </w:r>
      <w:proofErr w:type="spellEnd"/>
      <w:r w:rsidRPr="00322538">
        <w:t xml:space="preserve"> </w:t>
      </w:r>
      <w:proofErr w:type="spellStart"/>
      <w:r w:rsidRPr="00322538">
        <w:t>SME</w:t>
      </w:r>
      <w:r>
        <w:t>s</w:t>
      </w:r>
      <w:proofErr w:type="spellEnd"/>
      <w:r>
        <w:t xml:space="preserve"> in the EU </w:t>
      </w:r>
      <w:proofErr w:type="spellStart"/>
      <w:r>
        <w:t>Mediterranean</w:t>
      </w:r>
      <w:proofErr w:type="spellEnd"/>
      <w:r>
        <w:t xml:space="preserve"> </w:t>
      </w:r>
      <w:proofErr w:type="spellStart"/>
      <w:r>
        <w:t>area</w:t>
      </w:r>
      <w:proofErr w:type="spellEnd"/>
      <w:r>
        <w:t>». Το έργο</w:t>
      </w:r>
      <w:bookmarkStart w:id="0" w:name="_GoBack"/>
      <w:bookmarkEnd w:id="0"/>
      <w:r>
        <w:t xml:space="preserve"> χρηματοδοτείται</w:t>
      </w:r>
      <w:r w:rsidRPr="00322538">
        <w:t xml:space="preserve"> από το Πρόγραμμα COSME της Ευρωπαϊκής Ένωσης </w:t>
      </w:r>
      <w:r>
        <w:t xml:space="preserve">και έχει </w:t>
      </w:r>
      <w:r w:rsidRPr="00322538">
        <w:t>συνολικό προϋπολογισμό 3 εκατ. Ευρώ.</w:t>
      </w:r>
      <w:r w:rsidR="009E3DBE" w:rsidRPr="009E3DBE">
        <w:t xml:space="preserve"> Στόχος του 3ετούς έργου είναι να ενισχύσει την ανταγωνιστικότητα των ΜΜΕ στον τουριστικό τομέα, να αναπτύξουν τις δυνατότητές τους να πραγματοποιήσουν τη διπλή πράσινη και ψηφιακή μετάβαση και να προωθήσουν την καινοτομία, την ανθεκτικότητα, τη βιωσιμότητα και την ποιότητα κατά μήκος της αλυσίδας αξίας του τουρισμού την περιοχή της Μεσογείου της Ε.Ε.</w:t>
      </w:r>
    </w:p>
    <w:p w:rsidR="009E3DBE" w:rsidRPr="009E3DBE" w:rsidRDefault="009E3DBE" w:rsidP="009E3DBE">
      <w:r w:rsidRPr="009E3DBE">
        <w:t xml:space="preserve">Το έργο </w:t>
      </w:r>
      <w:r>
        <w:t xml:space="preserve">πρόκειται να παρέχει </w:t>
      </w:r>
      <w:r w:rsidRPr="009E3DBE">
        <w:t>μια σημαντική ευκαιρία υποστήριξης τουριστικών εταιρειών στη «διπλή μετάβαση», πράσινη και ψηφιακή, μέσω ανάλυσης αναγκών, κατάρτισης και δράσεων ανάπτυξης ικανοτήτων, αλλά και μέσω σημαντικής οικονομικής στήριξης.</w:t>
      </w:r>
    </w:p>
    <w:p w:rsidR="009E3DBE" w:rsidRPr="009E3DBE" w:rsidRDefault="009E3DBE" w:rsidP="009E3DBE">
      <w:r>
        <w:t>Στο επίκεντρο του έργου βρίσκεται</w:t>
      </w:r>
      <w:r w:rsidRPr="009E3DBE">
        <w:t xml:space="preserve"> η οικονομική και τεχνική υποστήριξη για 75 καινοτόμα έργα, σε πέντε περιοχές της περιοχής της Μεσογείου</w:t>
      </w:r>
      <w:r>
        <w:t>: στην Ελλάδα,</w:t>
      </w:r>
      <w:r w:rsidRPr="009E3DBE">
        <w:t xml:space="preserve"> </w:t>
      </w:r>
      <w:r w:rsidRPr="009E3DBE">
        <w:t xml:space="preserve">την Κύπρο, </w:t>
      </w:r>
      <w:r w:rsidRPr="009E3DBE">
        <w:t xml:space="preserve">την Ιταλία, την Πορτογαλία και τη Σλοβενία. </w:t>
      </w:r>
      <w:r>
        <w:t>Στον προϋπολογισμό του</w:t>
      </w:r>
      <w:r w:rsidRPr="009E3DBE">
        <w:t xml:space="preserve"> </w:t>
      </w:r>
      <w:r>
        <w:t>«</w:t>
      </w:r>
      <w:r w:rsidRPr="009E3DBE">
        <w:t xml:space="preserve">SMARTIES for </w:t>
      </w:r>
      <w:proofErr w:type="spellStart"/>
      <w:r w:rsidRPr="009E3DBE">
        <w:t>SMEs</w:t>
      </w:r>
      <w:proofErr w:type="spellEnd"/>
      <w:r>
        <w:t>» προβλέπεται το ποσό των</w:t>
      </w:r>
      <w:r w:rsidRPr="009E3DBE">
        <w:t xml:space="preserve"> 375.000 ευρώ για καινοτόμα έργα που </w:t>
      </w:r>
      <w:r>
        <w:t xml:space="preserve">θα ενισχύσουν </w:t>
      </w:r>
      <w:r w:rsidRPr="009E3DBE">
        <w:t xml:space="preserve">τις εταιρείες του τουριστικού τομέα να είναι πιο βιώσιμες από περιβαλλοντική, κοινωνική και οικονομική άποψη. Τα χρηματοδοτούμενα έργα θα έχουν μέγιστο </w:t>
      </w:r>
      <w:r>
        <w:t xml:space="preserve">προϋπολογισμό </w:t>
      </w:r>
      <w:r w:rsidRPr="009E3DBE">
        <w:t>25.000 ευρώ το καθένα και θα έχουν τη δυνατότητα να κάνουν χρήση της καθοδήγησης που προσφέρουν οι τοπικοί εταίροι (μεταξύ αυτών και το Επιμελητήριο Ξάνθης), καθώς και να επιλεγούν περαιτέρω ως καλές πρακτικές που θα διαδοθούν διεθνώς.</w:t>
      </w:r>
    </w:p>
    <w:p w:rsidR="00322538" w:rsidRPr="00322538" w:rsidRDefault="00322538" w:rsidP="00322538">
      <w:r w:rsidRPr="00322538">
        <w:t>Το έργο επικεντρώνεται σε 2 θεματικές ενότητες:</w:t>
      </w:r>
    </w:p>
    <w:p w:rsidR="00322538" w:rsidRPr="00322538" w:rsidRDefault="00322538" w:rsidP="00322538">
      <w:r w:rsidRPr="00322538">
        <w:drawing>
          <wp:inline distT="0" distB="0" distL="0" distR="0">
            <wp:extent cx="152400" cy="152400"/>
            <wp:effectExtent l="0" t="0" r="0" b="0"/>
            <wp:docPr id="9" name="Εικόνα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2538">
        <w:t>Αναγεννητικός τουρισμός: τουριστικές προσφορές που σέβονται την αυθεντικότητα των τοπικών περιοχών και συμβάλλουν στην ευημερία των τοπικών κοινωνιών.</w:t>
      </w:r>
    </w:p>
    <w:p w:rsidR="00322538" w:rsidRPr="00322538" w:rsidRDefault="00322538" w:rsidP="00322538">
      <w:r w:rsidRPr="00322538">
        <w:drawing>
          <wp:inline distT="0" distB="0" distL="0" distR="0">
            <wp:extent cx="152400" cy="152400"/>
            <wp:effectExtent l="0" t="0" r="0" b="0"/>
            <wp:docPr id="8" name="Εικόνα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2538">
        <w:t xml:space="preserve">Η συνέργεια μεταξύ του τουρισμού και των </w:t>
      </w:r>
      <w:proofErr w:type="spellStart"/>
      <w:r w:rsidRPr="00322538">
        <w:t>αγροδιατροφικών</w:t>
      </w:r>
      <w:proofErr w:type="spellEnd"/>
      <w:r w:rsidRPr="00322538">
        <w:t xml:space="preserve"> οικοσυστημάτων για την ανάπτυξη μιας βιώσιμης τουριστικής προσφοράς, προωθώντας τη Μεσογειακή Διατροφή ως μοντέλο βιωσιμότητας τροφίμων στον τουριστικό τομέα.</w:t>
      </w:r>
    </w:p>
    <w:p w:rsidR="00322538" w:rsidRPr="00322538" w:rsidRDefault="00322538" w:rsidP="00322538">
      <w:r w:rsidRPr="00322538">
        <w:t>Η Εναρκτήρια Συνάντηση του Έργου πραγματοποιήθηκε στα κεντρικά γραφεία του Εμπορικού Επιμελητηρίου Βορειοδυτικής Τοσκάνης</w:t>
      </w:r>
      <w:r>
        <w:t xml:space="preserve"> (επικεφαλής εταίρος)</w:t>
      </w:r>
      <w:r w:rsidRPr="00322538">
        <w:t xml:space="preserve"> και συμμετείχαν εκπρόσωποι των εταίρων του έργου από 6 ευρωπαϊκές χώρες: Ελλάδα </w:t>
      </w:r>
      <w:r>
        <w:t>(Επιμελητήριο Ξάνθης)</w:t>
      </w:r>
      <w:r w:rsidRPr="00322538">
        <w:t xml:space="preserve">, Κύπρος </w:t>
      </w:r>
      <w:r>
        <w:t>, Ιταλία, Κροατία</w:t>
      </w:r>
      <w:r w:rsidRPr="00322538">
        <w:t xml:space="preserve">, Σλοβενία </w:t>
      </w:r>
      <w:r>
        <w:t>και Πορτογαλία.</w:t>
      </w:r>
    </w:p>
    <w:p w:rsidR="00322538" w:rsidRPr="00322538" w:rsidRDefault="00322538" w:rsidP="00322538">
      <w:r w:rsidRPr="00322538">
        <w:t xml:space="preserve">Το Επιμελητήριο Ξάνθης εκπροσώπησαν τα μέλη της Ομάδας Έργου: </w:t>
      </w:r>
      <w:hyperlink r:id="rId5" w:history="1">
        <w:proofErr w:type="spellStart"/>
        <w:r w:rsidRPr="00322538">
          <w:rPr>
            <w:rStyle w:val="-"/>
          </w:rPr>
          <w:t>Anthi</w:t>
        </w:r>
        <w:proofErr w:type="spellEnd"/>
        <w:r w:rsidRPr="00322538">
          <w:rPr>
            <w:rStyle w:val="-"/>
          </w:rPr>
          <w:t xml:space="preserve"> </w:t>
        </w:r>
        <w:proofErr w:type="spellStart"/>
        <w:r w:rsidRPr="00322538">
          <w:rPr>
            <w:rStyle w:val="-"/>
          </w:rPr>
          <w:t>Panagiotou</w:t>
        </w:r>
        <w:proofErr w:type="spellEnd"/>
      </w:hyperlink>
      <w:r w:rsidRPr="00322538">
        <w:t xml:space="preserve"> - Project </w:t>
      </w:r>
      <w:proofErr w:type="spellStart"/>
      <w:r w:rsidRPr="00322538">
        <w:t>Manager</w:t>
      </w:r>
      <w:proofErr w:type="spellEnd"/>
      <w:r w:rsidRPr="00322538">
        <w:t xml:space="preserve">, </w:t>
      </w:r>
      <w:hyperlink r:id="rId6" w:history="1">
        <w:r w:rsidRPr="00322538">
          <w:rPr>
            <w:rStyle w:val="-"/>
          </w:rPr>
          <w:t xml:space="preserve">Sofia </w:t>
        </w:r>
        <w:proofErr w:type="spellStart"/>
        <w:r w:rsidRPr="00322538">
          <w:rPr>
            <w:rStyle w:val="-"/>
          </w:rPr>
          <w:t>Tselepidou</w:t>
        </w:r>
        <w:proofErr w:type="spellEnd"/>
      </w:hyperlink>
      <w:r w:rsidRPr="00322538">
        <w:t xml:space="preserve"> - </w:t>
      </w:r>
      <w:proofErr w:type="spellStart"/>
      <w:r w:rsidRPr="00322538">
        <w:t>Tourism</w:t>
      </w:r>
      <w:proofErr w:type="spellEnd"/>
      <w:r w:rsidRPr="00322538">
        <w:t xml:space="preserve"> </w:t>
      </w:r>
      <w:proofErr w:type="spellStart"/>
      <w:r w:rsidRPr="00322538">
        <w:t>Expert</w:t>
      </w:r>
      <w:proofErr w:type="spellEnd"/>
      <w:r w:rsidRPr="00322538">
        <w:t xml:space="preserve"> και </w:t>
      </w:r>
      <w:hyperlink r:id="rId7" w:history="1">
        <w:proofErr w:type="spellStart"/>
        <w:r w:rsidRPr="00322538">
          <w:rPr>
            <w:rStyle w:val="-"/>
          </w:rPr>
          <w:t>Pouspourikas</w:t>
        </w:r>
        <w:proofErr w:type="spellEnd"/>
        <w:r w:rsidRPr="00322538">
          <w:rPr>
            <w:rStyle w:val="-"/>
          </w:rPr>
          <w:t xml:space="preserve"> </w:t>
        </w:r>
        <w:proofErr w:type="spellStart"/>
        <w:r w:rsidRPr="00322538">
          <w:rPr>
            <w:rStyle w:val="-"/>
          </w:rPr>
          <w:t>Michalis</w:t>
        </w:r>
        <w:proofErr w:type="spellEnd"/>
      </w:hyperlink>
      <w:r w:rsidRPr="00322538">
        <w:t xml:space="preserve"> – Υποστήριξη Επιχειρήσεων</w:t>
      </w:r>
    </w:p>
    <w:p w:rsidR="002E2067" w:rsidRDefault="00322538">
      <w:r w:rsidRPr="00322538">
        <w:drawing>
          <wp:inline distT="0" distB="0" distL="0" distR="0">
            <wp:extent cx="152400" cy="1524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2538">
        <w:t xml:space="preserve">Εικόνες από την Εναρκτήρια Συνάντηση του SMARTIES for </w:t>
      </w:r>
      <w:proofErr w:type="spellStart"/>
      <w:r w:rsidRPr="00322538">
        <w:t>SMEs</w:t>
      </w:r>
      <w:proofErr w:type="spellEnd"/>
      <w:r w:rsidRPr="00322538">
        <w:t xml:space="preserve"> που πραγματοποιήθηκε στην Πίζα (Τοσκάνη, Ιταλία) στα κεντρικά γραφεία του Εμπορικού Επιμελητηρίου Βορειοδυτικής Τοσκάνης</w:t>
      </w:r>
      <w:r w:rsidR="009E3DBE">
        <w:t>.</w:t>
      </w:r>
    </w:p>
    <w:sectPr w:rsidR="002E20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38"/>
    <w:rsid w:val="002E2067"/>
    <w:rsid w:val="00322538"/>
    <w:rsid w:val="009E3D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30C6F-C64F-4127-88D7-C9326131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225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375841">
      <w:bodyDiv w:val="1"/>
      <w:marLeft w:val="0"/>
      <w:marRight w:val="0"/>
      <w:marTop w:val="0"/>
      <w:marBottom w:val="0"/>
      <w:divBdr>
        <w:top w:val="none" w:sz="0" w:space="0" w:color="auto"/>
        <w:left w:val="none" w:sz="0" w:space="0" w:color="auto"/>
        <w:bottom w:val="none" w:sz="0" w:space="0" w:color="auto"/>
        <w:right w:val="none" w:sz="0" w:space="0" w:color="auto"/>
      </w:divBdr>
      <w:divsChild>
        <w:div w:id="715010631">
          <w:marLeft w:val="0"/>
          <w:marRight w:val="0"/>
          <w:marTop w:val="0"/>
          <w:marBottom w:val="0"/>
          <w:divBdr>
            <w:top w:val="none" w:sz="0" w:space="0" w:color="auto"/>
            <w:left w:val="none" w:sz="0" w:space="0" w:color="auto"/>
            <w:bottom w:val="none" w:sz="0" w:space="0" w:color="auto"/>
            <w:right w:val="none" w:sz="0" w:space="0" w:color="auto"/>
          </w:divBdr>
        </w:div>
        <w:div w:id="1397896545">
          <w:marLeft w:val="0"/>
          <w:marRight w:val="0"/>
          <w:marTop w:val="0"/>
          <w:marBottom w:val="0"/>
          <w:divBdr>
            <w:top w:val="none" w:sz="0" w:space="0" w:color="auto"/>
            <w:left w:val="none" w:sz="0" w:space="0" w:color="auto"/>
            <w:bottom w:val="none" w:sz="0" w:space="0" w:color="auto"/>
            <w:right w:val="none" w:sz="0" w:space="0" w:color="auto"/>
          </w:divBdr>
        </w:div>
        <w:div w:id="1926570271">
          <w:marLeft w:val="0"/>
          <w:marRight w:val="0"/>
          <w:marTop w:val="0"/>
          <w:marBottom w:val="0"/>
          <w:divBdr>
            <w:top w:val="none" w:sz="0" w:space="0" w:color="auto"/>
            <w:left w:val="none" w:sz="0" w:space="0" w:color="auto"/>
            <w:bottom w:val="none" w:sz="0" w:space="0" w:color="auto"/>
            <w:right w:val="none" w:sz="0" w:space="0" w:color="auto"/>
          </w:divBdr>
        </w:div>
        <w:div w:id="720640536">
          <w:marLeft w:val="0"/>
          <w:marRight w:val="0"/>
          <w:marTop w:val="0"/>
          <w:marBottom w:val="0"/>
          <w:divBdr>
            <w:top w:val="none" w:sz="0" w:space="0" w:color="auto"/>
            <w:left w:val="none" w:sz="0" w:space="0" w:color="auto"/>
            <w:bottom w:val="none" w:sz="0" w:space="0" w:color="auto"/>
            <w:right w:val="none" w:sz="0" w:space="0" w:color="auto"/>
          </w:divBdr>
        </w:div>
        <w:div w:id="339697357">
          <w:marLeft w:val="0"/>
          <w:marRight w:val="0"/>
          <w:marTop w:val="0"/>
          <w:marBottom w:val="0"/>
          <w:divBdr>
            <w:top w:val="none" w:sz="0" w:space="0" w:color="auto"/>
            <w:left w:val="none" w:sz="0" w:space="0" w:color="auto"/>
            <w:bottom w:val="none" w:sz="0" w:space="0" w:color="auto"/>
            <w:right w:val="none" w:sz="0" w:space="0" w:color="auto"/>
          </w:divBdr>
        </w:div>
        <w:div w:id="58065567">
          <w:marLeft w:val="0"/>
          <w:marRight w:val="0"/>
          <w:marTop w:val="0"/>
          <w:marBottom w:val="0"/>
          <w:divBdr>
            <w:top w:val="none" w:sz="0" w:space="0" w:color="auto"/>
            <w:left w:val="none" w:sz="0" w:space="0" w:color="auto"/>
            <w:bottom w:val="none" w:sz="0" w:space="0" w:color="auto"/>
            <w:right w:val="none" w:sz="0" w:space="0" w:color="auto"/>
          </w:divBdr>
        </w:div>
        <w:div w:id="262035541">
          <w:marLeft w:val="0"/>
          <w:marRight w:val="0"/>
          <w:marTop w:val="120"/>
          <w:marBottom w:val="0"/>
          <w:divBdr>
            <w:top w:val="none" w:sz="0" w:space="0" w:color="auto"/>
            <w:left w:val="none" w:sz="0" w:space="0" w:color="auto"/>
            <w:bottom w:val="none" w:sz="0" w:space="0" w:color="auto"/>
            <w:right w:val="none" w:sz="0" w:space="0" w:color="auto"/>
          </w:divBdr>
          <w:divsChild>
            <w:div w:id="307902765">
              <w:marLeft w:val="0"/>
              <w:marRight w:val="0"/>
              <w:marTop w:val="0"/>
              <w:marBottom w:val="0"/>
              <w:divBdr>
                <w:top w:val="none" w:sz="0" w:space="0" w:color="auto"/>
                <w:left w:val="none" w:sz="0" w:space="0" w:color="auto"/>
                <w:bottom w:val="none" w:sz="0" w:space="0" w:color="auto"/>
                <w:right w:val="none" w:sz="0" w:space="0" w:color="auto"/>
              </w:divBdr>
            </w:div>
          </w:divsChild>
        </w:div>
        <w:div w:id="81343019">
          <w:marLeft w:val="0"/>
          <w:marRight w:val="0"/>
          <w:marTop w:val="120"/>
          <w:marBottom w:val="0"/>
          <w:divBdr>
            <w:top w:val="none" w:sz="0" w:space="0" w:color="auto"/>
            <w:left w:val="none" w:sz="0" w:space="0" w:color="auto"/>
            <w:bottom w:val="none" w:sz="0" w:space="0" w:color="auto"/>
            <w:right w:val="none" w:sz="0" w:space="0" w:color="auto"/>
          </w:divBdr>
          <w:divsChild>
            <w:div w:id="14554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facebook.com/pouspourikas.michalis?__cft__%5b0%5d=AZVbSQ9HRYT9hRsPfxW8oCgQZeoVDHudQ9iZx_NCx2on_qQ1W5NmWGy1miA4s0BqFrpVGVE4NX1dOMHTuN1ndRc4wGVq7iXiM6o0wpI7r_bnHoChNVngJcelXAYkclLEmjmGfixy2hNpA5vHE8WhW9H32l_BH5mNdgdOpAtss9xpDzucOdFLIRlrfO7ZdNEls80&amp;__tn__=-%5d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ofia.tselepidou1?__cft__%5b0%5d=AZVbSQ9HRYT9hRsPfxW8oCgQZeoVDHudQ9iZx_NCx2on_qQ1W5NmWGy1miA4s0BqFrpVGVE4NX1dOMHTuN1ndRc4wGVq7iXiM6o0wpI7r_bnHoChNVngJcelXAYkclLEmjmGfixy2hNpA5vHE8WhW9H32l_BH5mNdgdOpAtss9xpDzucOdFLIRlrfO7ZdNEls80&amp;__tn__=-%5dK-R" TargetMode="External"/><Relationship Id="rId5" Type="http://schemas.openxmlformats.org/officeDocument/2006/relationships/hyperlink" Target="https://www.facebook.com/anthi.panagiotou.1?__cft__%5b0%5d=AZVbSQ9HRYT9hRsPfxW8oCgQZeoVDHudQ9iZx_NCx2on_qQ1W5NmWGy1miA4s0BqFrpVGVE4NX1dOMHTuN1ndRc4wGVq7iXiM6o0wpI7r_bnHoChNVngJcelXAYkclLEmjmGfixy2hNpA5vHE8WhW9H32l_BH5mNdgdOpAtss9xpDzucOdFLIRlrfO7ZdNEls80&amp;__tn__=-%5dK-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595</Words>
  <Characters>3217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Sofia</cp:lastModifiedBy>
  <cp:revision>1</cp:revision>
  <dcterms:created xsi:type="dcterms:W3CDTF">2023-10-11T09:35:00Z</dcterms:created>
  <dcterms:modified xsi:type="dcterms:W3CDTF">2023-10-11T10:33:00Z</dcterms:modified>
</cp:coreProperties>
</file>