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90" w:rsidRDefault="002D173E" w:rsidP="002D173E">
      <w:pPr>
        <w:tabs>
          <w:tab w:val="left" w:pos="5610"/>
        </w:tabs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-866775</wp:posOffset>
            </wp:positionV>
            <wp:extent cx="2257425" cy="1362075"/>
            <wp:effectExtent l="19050" t="0" r="9525" b="0"/>
            <wp:wrapNone/>
            <wp:docPr id="2" name="Εικόνα 2" descr="LOGO-TE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-TE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2D173E" w:rsidRPr="002D173E" w:rsidRDefault="002D173E" w:rsidP="002D173E">
      <w:pPr>
        <w:tabs>
          <w:tab w:val="left" w:pos="5610"/>
        </w:tabs>
      </w:pPr>
    </w:p>
    <w:p w:rsidR="00551325" w:rsidRPr="00B7670C" w:rsidRDefault="00675EAE" w:rsidP="003B5BAF">
      <w:pPr>
        <w:tabs>
          <w:tab w:val="left" w:pos="5610"/>
        </w:tabs>
        <w:jc w:val="right"/>
        <w:rPr>
          <w:sz w:val="26"/>
          <w:szCs w:val="26"/>
        </w:rPr>
      </w:pPr>
      <w:r>
        <w:rPr>
          <w:sz w:val="26"/>
          <w:szCs w:val="26"/>
        </w:rPr>
        <w:t>Φεβρουάριος</w:t>
      </w:r>
      <w:r w:rsidR="003B5BAF" w:rsidRPr="00B7670C">
        <w:rPr>
          <w:sz w:val="26"/>
          <w:szCs w:val="26"/>
        </w:rPr>
        <w:t xml:space="preserve"> 2014</w:t>
      </w:r>
    </w:p>
    <w:p w:rsidR="002D173E" w:rsidRPr="00B7670C" w:rsidRDefault="00145B32" w:rsidP="00BD119E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>Η ΑΓΟΡΑ ΤΗΣ ΒΟΥΛΓΑΡΙΑΣ</w:t>
      </w:r>
      <w:r w:rsidR="002D173E" w:rsidRPr="00B7670C">
        <w:rPr>
          <w:sz w:val="26"/>
          <w:szCs w:val="26"/>
        </w:rPr>
        <w:br/>
      </w:r>
    </w:p>
    <w:p w:rsidR="003B5BAF" w:rsidRPr="00B7670C" w:rsidRDefault="003B5BAF" w:rsidP="003B5BAF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ΠΛΗΘΥΣΜΟΣ </w:t>
      </w:r>
      <w:r w:rsidRPr="00B7670C">
        <w:rPr>
          <w:b/>
          <w:color w:val="FF0000"/>
          <w:sz w:val="26"/>
          <w:szCs w:val="26"/>
        </w:rPr>
        <w:t>7.327.000</w:t>
      </w:r>
    </w:p>
    <w:p w:rsidR="00BD119E" w:rsidRPr="00B7670C" w:rsidRDefault="00BD119E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  <w:lang w:val="en-US"/>
        </w:rPr>
        <w:t xml:space="preserve">4.500 Leva </w:t>
      </w:r>
      <w:r w:rsidRPr="00B7670C">
        <w:rPr>
          <w:sz w:val="26"/>
          <w:szCs w:val="26"/>
        </w:rPr>
        <w:t>ΚΑΤΑ ΚΕΦΑΛΗΝ ΕΙΣΟΔΗΜΑ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b/>
          <w:color w:val="FF0000"/>
          <w:sz w:val="26"/>
          <w:szCs w:val="26"/>
          <w:u w:val="single"/>
        </w:rPr>
        <w:t>410€</w:t>
      </w:r>
      <w:r w:rsidRPr="00B7670C">
        <w:rPr>
          <w:sz w:val="26"/>
          <w:szCs w:val="26"/>
        </w:rPr>
        <w:t xml:space="preserve"> ΚΑΤΩΤΑΤΟΣ ΜΙΣΘΟΣ</w:t>
      </w:r>
      <w:r w:rsidR="00BD119E" w:rsidRPr="00B7670C">
        <w:rPr>
          <w:sz w:val="26"/>
          <w:szCs w:val="26"/>
        </w:rPr>
        <w:t>→ΒΑΣΗ ΝΟΜΟΥ 157€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ΠΛΗΘΩΡΙΣΜΟΣ</w:t>
      </w:r>
      <w:r w:rsidR="00BD119E" w:rsidRPr="00B7670C">
        <w:rPr>
          <w:sz w:val="26"/>
          <w:szCs w:val="26"/>
        </w:rPr>
        <w:t xml:space="preserve"> </w:t>
      </w:r>
      <w:r w:rsidR="00BD119E" w:rsidRPr="00B7670C">
        <w:rPr>
          <w:b/>
          <w:color w:val="FF0000"/>
          <w:sz w:val="26"/>
          <w:szCs w:val="26"/>
        </w:rPr>
        <w:t>2</w:t>
      </w:r>
      <w:r w:rsidRPr="00B7670C">
        <w:rPr>
          <w:b/>
          <w:color w:val="FF0000"/>
          <w:sz w:val="26"/>
          <w:szCs w:val="26"/>
        </w:rPr>
        <w:t>,5%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b/>
          <w:color w:val="FF0000"/>
          <w:sz w:val="26"/>
          <w:szCs w:val="26"/>
        </w:rPr>
        <w:t>9.000</w:t>
      </w:r>
      <w:r w:rsidR="00145B32" w:rsidRPr="00B7670C">
        <w:rPr>
          <w:sz w:val="26"/>
          <w:szCs w:val="26"/>
        </w:rPr>
        <w:t xml:space="preserve"> ΒΟΥΛΓΑΡΙΚΕΣ</w:t>
      </w:r>
      <w:r w:rsidRPr="00B7670C">
        <w:rPr>
          <w:sz w:val="26"/>
          <w:szCs w:val="26"/>
        </w:rPr>
        <w:t xml:space="preserve"> ΕΠΙΧΕΙΡΗΣΕΙΣ ΕΛΛΗΝΙΚΩΝ ΣΥΜΦΕΡΟΝΤΩΝ 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ΑΝΕΡΓΙΑ </w:t>
      </w:r>
      <w:r w:rsidR="00BD119E" w:rsidRPr="00B7670C">
        <w:rPr>
          <w:b/>
          <w:color w:val="FF0000"/>
          <w:sz w:val="26"/>
          <w:szCs w:val="26"/>
        </w:rPr>
        <w:t>10,8-12,8%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b/>
          <w:color w:val="FF0000"/>
          <w:sz w:val="26"/>
          <w:szCs w:val="26"/>
        </w:rPr>
      </w:pPr>
      <w:r w:rsidRPr="00B7670C">
        <w:rPr>
          <w:sz w:val="26"/>
          <w:szCs w:val="26"/>
        </w:rPr>
        <w:t xml:space="preserve">ΦΟΡΟΛΟΓΙΑ ΕΠΙΧΕΙΡΗΣΕΩΝ </w:t>
      </w:r>
      <w:r w:rsidRPr="00B7670C">
        <w:rPr>
          <w:b/>
          <w:color w:val="FF0000"/>
          <w:sz w:val="26"/>
          <w:szCs w:val="26"/>
        </w:rPr>
        <w:t xml:space="preserve">10% </w:t>
      </w:r>
    </w:p>
    <w:p w:rsidR="00145B32" w:rsidRPr="00B7670C" w:rsidRDefault="00145B32" w:rsidP="0012768C">
      <w:pPr>
        <w:pStyle w:val="a3"/>
        <w:numPr>
          <w:ilvl w:val="0"/>
          <w:numId w:val="18"/>
        </w:numPr>
        <w:tabs>
          <w:tab w:val="left" w:pos="5610"/>
        </w:tabs>
        <w:rPr>
          <w:b/>
          <w:color w:val="FF0000"/>
          <w:sz w:val="26"/>
          <w:szCs w:val="26"/>
        </w:rPr>
      </w:pPr>
      <w:r w:rsidRPr="00B7670C">
        <w:rPr>
          <w:sz w:val="26"/>
          <w:szCs w:val="26"/>
        </w:rPr>
        <w:t xml:space="preserve">ΦΟΡΟΣ ΜΕΡΙΣΜΑΤΩΝ </w:t>
      </w:r>
      <w:r w:rsidRPr="00B7670C">
        <w:rPr>
          <w:b/>
          <w:color w:val="FF0000"/>
          <w:sz w:val="26"/>
          <w:szCs w:val="26"/>
        </w:rPr>
        <w:t>5%</w:t>
      </w:r>
    </w:p>
    <w:p w:rsidR="00016649" w:rsidRPr="00B7670C" w:rsidRDefault="00016649" w:rsidP="0012768C">
      <w:pPr>
        <w:pStyle w:val="a3"/>
        <w:numPr>
          <w:ilvl w:val="0"/>
          <w:numId w:val="18"/>
        </w:numPr>
        <w:tabs>
          <w:tab w:val="left" w:pos="5610"/>
        </w:tabs>
        <w:rPr>
          <w:b/>
          <w:color w:val="FF0000"/>
          <w:sz w:val="26"/>
          <w:szCs w:val="26"/>
        </w:rPr>
      </w:pPr>
      <w:r w:rsidRPr="00B7670C">
        <w:rPr>
          <w:sz w:val="26"/>
          <w:szCs w:val="26"/>
        </w:rPr>
        <w:t xml:space="preserve">ΦΟΡΟΣ ΜΕΤΑΒΙΒΑΣΗΣ ΑΚΙΝΗΤΩΝ </w:t>
      </w:r>
      <w:r w:rsidRPr="00B7670C">
        <w:rPr>
          <w:b/>
          <w:color w:val="FF0000"/>
          <w:sz w:val="26"/>
          <w:szCs w:val="26"/>
        </w:rPr>
        <w:t>2</w:t>
      </w:r>
      <w:r w:rsidR="003B5BAF" w:rsidRPr="00B7670C">
        <w:rPr>
          <w:b/>
          <w:color w:val="FF0000"/>
          <w:sz w:val="26"/>
          <w:szCs w:val="26"/>
        </w:rPr>
        <w:t>,</w:t>
      </w:r>
      <w:r w:rsidRPr="00B7670C">
        <w:rPr>
          <w:b/>
          <w:color w:val="FF0000"/>
          <w:sz w:val="26"/>
          <w:szCs w:val="26"/>
        </w:rPr>
        <w:t>5%</w:t>
      </w:r>
    </w:p>
    <w:p w:rsidR="00016649" w:rsidRPr="00B7670C" w:rsidRDefault="003B5BAF" w:rsidP="0012768C">
      <w:pPr>
        <w:pStyle w:val="a3"/>
        <w:numPr>
          <w:ilvl w:val="0"/>
          <w:numId w:val="18"/>
        </w:numPr>
        <w:tabs>
          <w:tab w:val="left" w:pos="5610"/>
        </w:tabs>
        <w:rPr>
          <w:b/>
          <w:color w:val="FF0000"/>
          <w:sz w:val="26"/>
          <w:szCs w:val="26"/>
        </w:rPr>
      </w:pPr>
      <w:r w:rsidRPr="00B7670C">
        <w:rPr>
          <w:sz w:val="26"/>
          <w:szCs w:val="26"/>
        </w:rPr>
        <w:t>ΑΠΟΣΒΕΣΕΙΣ</w:t>
      </w:r>
      <w:r w:rsidR="00016649" w:rsidRPr="00B7670C">
        <w:rPr>
          <w:sz w:val="26"/>
          <w:szCs w:val="26"/>
        </w:rPr>
        <w:t xml:space="preserve"> </w:t>
      </w:r>
      <w:r w:rsidR="00016649" w:rsidRPr="00B7670C">
        <w:rPr>
          <w:b/>
          <w:color w:val="FF0000"/>
          <w:sz w:val="26"/>
          <w:szCs w:val="26"/>
        </w:rPr>
        <w:t>20%</w:t>
      </w:r>
      <w:r w:rsidR="00016649" w:rsidRPr="00B7670C">
        <w:rPr>
          <w:sz w:val="26"/>
          <w:szCs w:val="26"/>
        </w:rPr>
        <w:t xml:space="preserve"> ΓΙΑ ΠΑΡΑΓΩΓΙΚΑ ΜΗΧΑΝΗΜΑΤΑ </w:t>
      </w:r>
    </w:p>
    <w:p w:rsidR="001A6EDB" w:rsidRPr="00B7670C" w:rsidRDefault="00145B32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ΕΛΛΗΝΙΚΕΣ ΕΠΕΝΔΥΣΕΙΣ ΣΤΗ ΒΟΥΛΓΑΡΙΑ</w:t>
      </w:r>
      <w:r w:rsidR="001A6EDB" w:rsidRPr="00B7670C">
        <w:rPr>
          <w:sz w:val="26"/>
          <w:szCs w:val="26"/>
        </w:rPr>
        <w:t xml:space="preserve"> </w:t>
      </w:r>
      <w:r w:rsidR="001A6EDB" w:rsidRPr="00B7670C">
        <w:rPr>
          <w:b/>
          <w:color w:val="FF0000"/>
          <w:sz w:val="26"/>
          <w:szCs w:val="26"/>
        </w:rPr>
        <w:t>2,8 ΔΙΣ</w:t>
      </w:r>
      <w:r w:rsidR="003B5BAF" w:rsidRPr="00B7670C">
        <w:rPr>
          <w:b/>
          <w:color w:val="FF0000"/>
          <w:sz w:val="26"/>
          <w:szCs w:val="26"/>
        </w:rPr>
        <w:t xml:space="preserve"> €</w:t>
      </w:r>
    </w:p>
    <w:p w:rsidR="001A6EDB" w:rsidRPr="00B7670C" w:rsidRDefault="001A6EDB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ΒΑΣΙΚΟ ΕΠΙΤΟΚΙΟ </w:t>
      </w:r>
      <w:r w:rsidR="003B5BAF" w:rsidRPr="00B7670C">
        <w:rPr>
          <w:sz w:val="26"/>
          <w:szCs w:val="26"/>
        </w:rPr>
        <w:t xml:space="preserve">ΔΑΝΕΙΣΜΟΥ </w:t>
      </w:r>
      <w:r w:rsidRPr="00B7670C">
        <w:rPr>
          <w:b/>
          <w:color w:val="FF0000"/>
          <w:sz w:val="26"/>
          <w:szCs w:val="26"/>
        </w:rPr>
        <w:t>6%</w:t>
      </w:r>
    </w:p>
    <w:p w:rsidR="0012768C" w:rsidRPr="00B7670C" w:rsidRDefault="0012768C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ΣΗΜΑΝΤΙΚΟΣ ΕΞΑΓΩΓΕΑΣ ΗΛΕΚΤΡΙΚΗΣ ΕΝΕΡΓΕΙΑΣ. ΦΙΛΟΔΟΞΕΙ ΝΑ ΓΙΝΕΙ ΕΝΕΡΓΕΙΑΚΟΣ ΚΟΜΒΟΣ – </w:t>
      </w:r>
      <w:r w:rsidRPr="00B7670C">
        <w:rPr>
          <w:sz w:val="26"/>
          <w:szCs w:val="26"/>
          <w:lang w:val="en-US"/>
        </w:rPr>
        <w:t>SOUTH</w:t>
      </w:r>
      <w:r w:rsidRPr="00B7670C">
        <w:rPr>
          <w:sz w:val="26"/>
          <w:szCs w:val="26"/>
        </w:rPr>
        <w:t xml:space="preserve"> </w:t>
      </w:r>
      <w:r w:rsidRPr="00B7670C">
        <w:rPr>
          <w:sz w:val="26"/>
          <w:szCs w:val="26"/>
          <w:lang w:val="en-US"/>
        </w:rPr>
        <w:t>STREAM</w:t>
      </w:r>
      <w:r w:rsidRPr="00B7670C">
        <w:rPr>
          <w:sz w:val="26"/>
          <w:szCs w:val="26"/>
        </w:rPr>
        <w:t xml:space="preserve"> (</w:t>
      </w:r>
      <w:r w:rsidRPr="00B7670C">
        <w:rPr>
          <w:sz w:val="26"/>
          <w:szCs w:val="26"/>
          <w:lang w:val="en-US"/>
        </w:rPr>
        <w:t>GASPROM</w:t>
      </w:r>
      <w:r w:rsidRPr="00B7670C">
        <w:rPr>
          <w:sz w:val="26"/>
          <w:szCs w:val="26"/>
        </w:rPr>
        <w:t>) -</w:t>
      </w:r>
      <w:r w:rsidRPr="00B7670C">
        <w:rPr>
          <w:sz w:val="26"/>
          <w:szCs w:val="26"/>
          <w:lang w:val="en-US"/>
        </w:rPr>
        <w:t>TAP</w:t>
      </w:r>
      <w:r w:rsidRPr="00B7670C">
        <w:rPr>
          <w:sz w:val="26"/>
          <w:szCs w:val="26"/>
        </w:rPr>
        <w:t xml:space="preserve"> –ΕΝΕΡΓΕΙΑΚΟ ΔΙΚΤΥΟ ΕΛΛΑΔΟΣ-ΣΕΡΒΙΑΣ-ΡΟΥΜΑΝΙΑΣ-ΤΟΥΡΚΙΑΣ.</w:t>
      </w:r>
    </w:p>
    <w:p w:rsidR="0012768C" w:rsidRPr="00B7670C" w:rsidRDefault="0012768C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color w:val="FF0000"/>
          <w:sz w:val="26"/>
          <w:szCs w:val="26"/>
        </w:rPr>
        <w:t>ΔΥΟ</w:t>
      </w:r>
      <w:r w:rsidRPr="00B7670C">
        <w:rPr>
          <w:sz w:val="26"/>
          <w:szCs w:val="26"/>
        </w:rPr>
        <w:t xml:space="preserve"> ΠΥΡΗΝΙΚΟΥΣ ΣΤΑΘΜΟΥΣ ΣΤΟΝ ΔΟΥΝΑΒΗ</w:t>
      </w:r>
    </w:p>
    <w:p w:rsidR="0012768C" w:rsidRPr="00B7670C" w:rsidRDefault="0012768C" w:rsidP="0012768C">
      <w:pPr>
        <w:pStyle w:val="a3"/>
        <w:numPr>
          <w:ilvl w:val="0"/>
          <w:numId w:val="18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ΚΑΤΑΣΚΕΥΗ </w:t>
      </w:r>
      <w:r w:rsidRPr="00B7670C">
        <w:rPr>
          <w:color w:val="FF0000"/>
          <w:sz w:val="26"/>
          <w:szCs w:val="26"/>
        </w:rPr>
        <w:t>ΝΕΟΥ</w:t>
      </w:r>
      <w:r w:rsidRPr="00B7670C">
        <w:rPr>
          <w:sz w:val="26"/>
          <w:szCs w:val="26"/>
        </w:rPr>
        <w:t xml:space="preserve"> ΠΥΡΗΝΙΚΟΥ ΣΤΑΘΜΟΥ ΣΤΟ ΔΟΥΝΑΒΗ</w:t>
      </w:r>
    </w:p>
    <w:p w:rsidR="00016649" w:rsidRPr="00B7670C" w:rsidRDefault="00016649" w:rsidP="00082068">
      <w:pPr>
        <w:tabs>
          <w:tab w:val="left" w:pos="5610"/>
        </w:tabs>
        <w:rPr>
          <w:sz w:val="26"/>
          <w:szCs w:val="26"/>
        </w:rPr>
      </w:pPr>
    </w:p>
    <w:p w:rsidR="00B7670C" w:rsidRPr="00B7670C" w:rsidRDefault="00B7670C" w:rsidP="00082068">
      <w:pPr>
        <w:tabs>
          <w:tab w:val="left" w:pos="5610"/>
        </w:tabs>
        <w:rPr>
          <w:sz w:val="26"/>
          <w:szCs w:val="26"/>
        </w:rPr>
      </w:pPr>
    </w:p>
    <w:p w:rsidR="00D1018A" w:rsidRPr="00B7670C" w:rsidRDefault="003B5BAF" w:rsidP="00D1018A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>ΑΝΑΝΕΩΣΙΜΕΣ ΠΗΓΕΣ</w:t>
      </w:r>
      <w:r w:rsidR="00D1018A" w:rsidRPr="00B7670C">
        <w:rPr>
          <w:b/>
          <w:sz w:val="26"/>
          <w:szCs w:val="26"/>
          <w:u w:val="single"/>
        </w:rPr>
        <w:t xml:space="preserve"> ΕΝΕΡΓΕΙΑΣ (ΑΠΕ)</w:t>
      </w:r>
    </w:p>
    <w:p w:rsidR="00D1018A" w:rsidRPr="00B7670C" w:rsidRDefault="00D1018A" w:rsidP="00D1018A">
      <w:p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ΤΟ </w:t>
      </w:r>
      <w:r w:rsidRPr="00B7670C">
        <w:rPr>
          <w:b/>
          <w:color w:val="FF0000"/>
          <w:sz w:val="26"/>
          <w:szCs w:val="26"/>
        </w:rPr>
        <w:t>2020</w:t>
      </w:r>
      <w:r w:rsidRPr="00B7670C">
        <w:rPr>
          <w:color w:val="FF0000"/>
          <w:sz w:val="26"/>
          <w:szCs w:val="26"/>
        </w:rPr>
        <w:t xml:space="preserve"> </w:t>
      </w:r>
      <w:r w:rsidRPr="00B7670C">
        <w:rPr>
          <w:sz w:val="26"/>
          <w:szCs w:val="26"/>
        </w:rPr>
        <w:t xml:space="preserve">ΘΑ ΦΤΑΣΕΙ </w:t>
      </w:r>
      <w:r w:rsidR="0012768C" w:rsidRPr="00B7670C">
        <w:rPr>
          <w:sz w:val="26"/>
          <w:szCs w:val="26"/>
        </w:rPr>
        <w:t xml:space="preserve">ΤΟ </w:t>
      </w:r>
      <w:r w:rsidRPr="00B7670C">
        <w:rPr>
          <w:b/>
          <w:color w:val="FF0000"/>
          <w:sz w:val="26"/>
          <w:szCs w:val="26"/>
        </w:rPr>
        <w:t>10%</w:t>
      </w:r>
      <w:r w:rsidR="0012768C" w:rsidRPr="00B7670C">
        <w:rPr>
          <w:sz w:val="26"/>
          <w:szCs w:val="26"/>
        </w:rPr>
        <w:t xml:space="preserve"> </w:t>
      </w:r>
      <w:r w:rsidR="003B5BAF" w:rsidRPr="00B7670C">
        <w:rPr>
          <w:sz w:val="26"/>
          <w:szCs w:val="26"/>
        </w:rPr>
        <w:t>ΤΗΣ ΣΥΝΟΛΙΚΗΣ ΕΝΕΡΓΕΙΑΣ ΤΗΣ ΧΩΡΑΣ.</w:t>
      </w:r>
    </w:p>
    <w:p w:rsidR="0012768C" w:rsidRPr="00B7670C" w:rsidRDefault="003B5BAF" w:rsidP="00D1018A">
      <w:p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ΠΡΑΓΜΑΤΟΠΟΙΟΥΝΤΑΙ</w:t>
      </w:r>
      <w:r w:rsidR="0012768C" w:rsidRPr="00B7670C">
        <w:rPr>
          <w:sz w:val="26"/>
          <w:szCs w:val="26"/>
        </w:rPr>
        <w:t xml:space="preserve"> ΠΟΛΛΕΣ &amp; ΜΕΓΑΛΕΣ ΕΠΕΝΔΥΣΕΙΣ ΣΕ ΗΛΙΑΚΗ &amp; ΑΙΟΛΙΚΗ ΕΝΕΡΓΕΙΑ ( ΦΩΤΟΒΟΛΤΑΙΚ</w:t>
      </w:r>
      <w:r w:rsidR="00246D8C" w:rsidRPr="00B7670C">
        <w:rPr>
          <w:sz w:val="26"/>
          <w:szCs w:val="26"/>
        </w:rPr>
        <w:t>Α-ΑΝΕΜΟΓΕΝΝΗΤΡΙΕΣ)</w:t>
      </w:r>
    </w:p>
    <w:p w:rsidR="00D1018A" w:rsidRPr="00B7670C" w:rsidRDefault="00D1018A" w:rsidP="00D1018A">
      <w:pPr>
        <w:pStyle w:val="a3"/>
        <w:numPr>
          <w:ilvl w:val="0"/>
          <w:numId w:val="3"/>
        </w:numPr>
        <w:tabs>
          <w:tab w:val="left" w:pos="5610"/>
        </w:tabs>
        <w:rPr>
          <w:sz w:val="26"/>
          <w:szCs w:val="26"/>
        </w:rPr>
      </w:pPr>
      <w:r w:rsidRPr="00B7670C">
        <w:rPr>
          <w:b/>
          <w:color w:val="FF0000"/>
          <w:sz w:val="26"/>
          <w:szCs w:val="26"/>
        </w:rPr>
        <w:t>800</w:t>
      </w:r>
      <w:r w:rsidR="00C24CEC" w:rsidRPr="00B7670C">
        <w:rPr>
          <w:b/>
          <w:color w:val="FF0000"/>
          <w:sz w:val="26"/>
          <w:szCs w:val="26"/>
        </w:rPr>
        <w:t xml:space="preserve"> </w:t>
      </w:r>
      <w:r w:rsidR="00C24CEC" w:rsidRPr="00B7670C">
        <w:rPr>
          <w:b/>
          <w:color w:val="FF0000"/>
          <w:sz w:val="26"/>
          <w:szCs w:val="26"/>
          <w:lang w:val="en-US"/>
        </w:rPr>
        <w:t>mw</w:t>
      </w:r>
      <w:r w:rsidR="00C24CEC" w:rsidRPr="00B7670C">
        <w:rPr>
          <w:sz w:val="26"/>
          <w:szCs w:val="26"/>
        </w:rPr>
        <w:t xml:space="preserve"> </w:t>
      </w:r>
      <w:r w:rsidRPr="00B7670C">
        <w:rPr>
          <w:sz w:val="26"/>
          <w:szCs w:val="26"/>
        </w:rPr>
        <w:t xml:space="preserve"> </w:t>
      </w:r>
      <w:r w:rsidR="00246D8C" w:rsidRPr="00B7670C">
        <w:rPr>
          <w:sz w:val="26"/>
          <w:szCs w:val="26"/>
        </w:rPr>
        <w:t xml:space="preserve">Η ΠΑΡΑΓΩΓΗ ΤΗΣ </w:t>
      </w:r>
      <w:r w:rsidRPr="00B7670C">
        <w:rPr>
          <w:sz w:val="26"/>
          <w:szCs w:val="26"/>
        </w:rPr>
        <w:t>ΗΛΙΑΚΗ</w:t>
      </w:r>
      <w:r w:rsidR="00246D8C" w:rsidRPr="00B7670C">
        <w:rPr>
          <w:sz w:val="26"/>
          <w:szCs w:val="26"/>
        </w:rPr>
        <w:t>Σ</w:t>
      </w:r>
      <w:r w:rsidRPr="00B7670C">
        <w:rPr>
          <w:sz w:val="26"/>
          <w:szCs w:val="26"/>
        </w:rPr>
        <w:t xml:space="preserve"> ΕΝΕΡΓΕΙΑ</w:t>
      </w:r>
      <w:r w:rsidR="00246D8C" w:rsidRPr="00B7670C">
        <w:rPr>
          <w:sz w:val="26"/>
          <w:szCs w:val="26"/>
        </w:rPr>
        <w:t>Σ</w:t>
      </w:r>
      <w:r w:rsidRPr="00B7670C">
        <w:rPr>
          <w:sz w:val="26"/>
          <w:szCs w:val="26"/>
        </w:rPr>
        <w:t xml:space="preserve"> </w:t>
      </w:r>
    </w:p>
    <w:p w:rsidR="00D1018A" w:rsidRPr="00B7670C" w:rsidRDefault="00D1018A" w:rsidP="00D1018A">
      <w:pPr>
        <w:pStyle w:val="a3"/>
        <w:numPr>
          <w:ilvl w:val="0"/>
          <w:numId w:val="3"/>
        </w:numPr>
        <w:tabs>
          <w:tab w:val="left" w:pos="5610"/>
        </w:tabs>
        <w:rPr>
          <w:sz w:val="26"/>
          <w:szCs w:val="26"/>
        </w:rPr>
      </w:pPr>
      <w:r w:rsidRPr="00B7670C">
        <w:rPr>
          <w:b/>
          <w:color w:val="FF0000"/>
          <w:sz w:val="26"/>
          <w:szCs w:val="26"/>
        </w:rPr>
        <w:t>600</w:t>
      </w:r>
      <w:r w:rsidR="00C24CEC" w:rsidRPr="00B7670C">
        <w:rPr>
          <w:b/>
          <w:color w:val="FF0000"/>
          <w:sz w:val="26"/>
          <w:szCs w:val="26"/>
        </w:rPr>
        <w:t xml:space="preserve"> </w:t>
      </w:r>
      <w:r w:rsidR="00C24CEC" w:rsidRPr="00B7670C">
        <w:rPr>
          <w:b/>
          <w:color w:val="FF0000"/>
          <w:sz w:val="26"/>
          <w:szCs w:val="26"/>
          <w:lang w:val="en-US"/>
        </w:rPr>
        <w:t>mw</w:t>
      </w:r>
      <w:r w:rsidRPr="00B7670C">
        <w:rPr>
          <w:sz w:val="26"/>
          <w:szCs w:val="26"/>
        </w:rPr>
        <w:t xml:space="preserve"> </w:t>
      </w:r>
      <w:r w:rsidR="00246D8C" w:rsidRPr="00B7670C">
        <w:rPr>
          <w:sz w:val="26"/>
          <w:szCs w:val="26"/>
        </w:rPr>
        <w:t xml:space="preserve">Η ΠΑΡΑΓΩΓΗ ΤΗΣ </w:t>
      </w:r>
      <w:r w:rsidRPr="00B7670C">
        <w:rPr>
          <w:sz w:val="26"/>
          <w:szCs w:val="26"/>
        </w:rPr>
        <w:t>ΑΙΟΛΙΚΗ</w:t>
      </w:r>
      <w:r w:rsidR="00246D8C" w:rsidRPr="00B7670C">
        <w:rPr>
          <w:sz w:val="26"/>
          <w:szCs w:val="26"/>
        </w:rPr>
        <w:t>Σ</w:t>
      </w:r>
      <w:r w:rsidRPr="00B7670C">
        <w:rPr>
          <w:sz w:val="26"/>
          <w:szCs w:val="26"/>
        </w:rPr>
        <w:t xml:space="preserve"> ΕΝΕΡΓΕΙΑ</w:t>
      </w:r>
      <w:r w:rsidR="00246D8C" w:rsidRPr="00B7670C">
        <w:rPr>
          <w:sz w:val="26"/>
          <w:szCs w:val="26"/>
        </w:rPr>
        <w:t>Σ</w:t>
      </w:r>
      <w:r w:rsidRPr="00B7670C">
        <w:rPr>
          <w:sz w:val="26"/>
          <w:szCs w:val="26"/>
        </w:rPr>
        <w:t xml:space="preserve"> </w:t>
      </w:r>
    </w:p>
    <w:p w:rsidR="003B5BAF" w:rsidRPr="00B7670C" w:rsidRDefault="003B5BAF" w:rsidP="00384A3A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</w:p>
    <w:p w:rsidR="00384A3A" w:rsidRPr="00B7670C" w:rsidRDefault="00384A3A" w:rsidP="00384A3A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>ΣΥΝΟΛΙΚΟ ΕΜΠ</w:t>
      </w:r>
      <w:r w:rsidR="00C83419" w:rsidRPr="00B7670C">
        <w:rPr>
          <w:b/>
          <w:sz w:val="26"/>
          <w:szCs w:val="26"/>
          <w:u w:val="single"/>
        </w:rPr>
        <w:t>Ο</w:t>
      </w:r>
      <w:r w:rsidRPr="00B7670C">
        <w:rPr>
          <w:b/>
          <w:sz w:val="26"/>
          <w:szCs w:val="26"/>
          <w:u w:val="single"/>
        </w:rPr>
        <w:t>ΡΙΟ</w:t>
      </w:r>
      <w:r w:rsidR="00C83419" w:rsidRPr="00B7670C">
        <w:rPr>
          <w:b/>
          <w:sz w:val="26"/>
          <w:szCs w:val="26"/>
          <w:u w:val="single"/>
        </w:rPr>
        <w:t xml:space="preserve"> 2012</w:t>
      </w:r>
      <w:r w:rsidR="00246D8C" w:rsidRPr="00B7670C">
        <w:rPr>
          <w:b/>
          <w:sz w:val="26"/>
          <w:szCs w:val="26"/>
          <w:u w:val="single"/>
        </w:rPr>
        <w:t xml:space="preserve"> &amp; 2013 (ΤΟ ΙΔΙΟ ΠΕΡΙΠΟΥ)</w:t>
      </w:r>
    </w:p>
    <w:p w:rsidR="00384A3A" w:rsidRPr="00B7670C" w:rsidRDefault="00384A3A" w:rsidP="00384A3A">
      <w:pPr>
        <w:pStyle w:val="a3"/>
        <w:numPr>
          <w:ilvl w:val="0"/>
          <w:numId w:val="10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ΕΞΑΓΩΓΕΣ </w:t>
      </w:r>
      <w:r w:rsidRPr="00B7670C">
        <w:rPr>
          <w:b/>
          <w:color w:val="FF0000"/>
          <w:sz w:val="26"/>
          <w:szCs w:val="26"/>
        </w:rPr>
        <w:t>1.562,6</w:t>
      </w:r>
      <w:r w:rsidRPr="00B7670C">
        <w:rPr>
          <w:sz w:val="26"/>
          <w:szCs w:val="26"/>
        </w:rPr>
        <w:t xml:space="preserve"> ΕΚ.€</w:t>
      </w:r>
    </w:p>
    <w:p w:rsidR="00B7670C" w:rsidRPr="00B7670C" w:rsidRDefault="00384A3A" w:rsidP="00384A3A">
      <w:pPr>
        <w:pStyle w:val="a3"/>
        <w:numPr>
          <w:ilvl w:val="0"/>
          <w:numId w:val="10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 xml:space="preserve">ΕΙΣΑΓΩΓΕΣ </w:t>
      </w:r>
      <w:r w:rsidRPr="00B7670C">
        <w:rPr>
          <w:b/>
          <w:color w:val="FF0000"/>
          <w:sz w:val="26"/>
          <w:szCs w:val="26"/>
        </w:rPr>
        <w:t>1.368,4</w:t>
      </w:r>
      <w:r w:rsidRPr="00B7670C">
        <w:rPr>
          <w:sz w:val="26"/>
          <w:szCs w:val="26"/>
        </w:rPr>
        <w:t xml:space="preserve"> ΕΚ </w:t>
      </w:r>
      <w:proofErr w:type="spellStart"/>
      <w:r w:rsidRPr="00B7670C">
        <w:rPr>
          <w:sz w:val="26"/>
          <w:szCs w:val="26"/>
        </w:rPr>
        <w:t>€</w:t>
      </w:r>
      <w:r w:rsidR="00B7670C" w:rsidRPr="00B7670C">
        <w:rPr>
          <w:sz w:val="26"/>
          <w:szCs w:val="26"/>
        </w:rPr>
        <w:t>……………….</w:t>
      </w:r>
      <w:r w:rsidRPr="00B7670C">
        <w:rPr>
          <w:sz w:val="26"/>
          <w:szCs w:val="26"/>
        </w:rPr>
        <w:t>ΣΥΝΟΛΙΚΟ</w:t>
      </w:r>
      <w:proofErr w:type="spellEnd"/>
      <w:r w:rsidRPr="00B7670C">
        <w:rPr>
          <w:sz w:val="26"/>
          <w:szCs w:val="26"/>
        </w:rPr>
        <w:t xml:space="preserve"> ΕΜΠΟΡΙΟ </w:t>
      </w:r>
      <w:r w:rsidRPr="00B7670C">
        <w:rPr>
          <w:b/>
          <w:color w:val="FF0000"/>
          <w:sz w:val="26"/>
          <w:szCs w:val="26"/>
        </w:rPr>
        <w:t>2.931</w:t>
      </w:r>
      <w:r w:rsidRPr="00B7670C">
        <w:rPr>
          <w:sz w:val="26"/>
          <w:szCs w:val="26"/>
        </w:rPr>
        <w:t xml:space="preserve"> ΕΚ €</w:t>
      </w:r>
    </w:p>
    <w:p w:rsidR="00C83419" w:rsidRPr="00B7670C" w:rsidRDefault="00384A3A" w:rsidP="00B7670C">
      <w:pPr>
        <w:pStyle w:val="a3"/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br/>
        <w:t xml:space="preserve">ΓΙΑ ΤΙΣ ΕΞΑΓΩΓΕΣ </w:t>
      </w:r>
      <w:r w:rsidR="00B7670C" w:rsidRPr="00B7670C">
        <w:rPr>
          <w:sz w:val="26"/>
          <w:szCs w:val="26"/>
        </w:rPr>
        <w:t>ΜΑΣ Η ΒΟΥΛΓΑΡΙΑ ΕΙΝΑΙ Η ΤΕΤΑΡΤΗ ΧΩΡΑ ΣΤΗ ΚΑΤΑΤΑΞΗ ΑΠΟΡΡΟΦΗΣΗΣ ΕΛΛΗΝΙΚΩΝ ΠΡΟΙΟΝΤΩΝ.</w:t>
      </w:r>
    </w:p>
    <w:p w:rsidR="003B5BAF" w:rsidRPr="00B7670C" w:rsidRDefault="003B5BAF" w:rsidP="00384A3A">
      <w:pPr>
        <w:tabs>
          <w:tab w:val="left" w:pos="5610"/>
        </w:tabs>
        <w:rPr>
          <w:sz w:val="26"/>
          <w:szCs w:val="26"/>
        </w:rPr>
      </w:pPr>
      <w:bookmarkStart w:id="0" w:name="_GoBack"/>
    </w:p>
    <w:bookmarkEnd w:id="0"/>
    <w:p w:rsidR="003B5BAF" w:rsidRPr="00B7670C" w:rsidRDefault="003B5BAF" w:rsidP="003B5BAF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>ΤΟΥΡΙΣΜΟΣ</w:t>
      </w:r>
    </w:p>
    <w:p w:rsidR="003B5BAF" w:rsidRPr="00B7670C" w:rsidRDefault="00B7670C" w:rsidP="003B5BAF">
      <w:pPr>
        <w:tabs>
          <w:tab w:val="left" w:pos="5610"/>
        </w:tabs>
        <w:rPr>
          <w:color w:val="000000" w:themeColor="text1"/>
          <w:sz w:val="26"/>
          <w:szCs w:val="26"/>
        </w:rPr>
      </w:pPr>
      <w:r w:rsidRPr="00B7670C">
        <w:rPr>
          <w:color w:val="000000" w:themeColor="text1"/>
          <w:sz w:val="26"/>
          <w:szCs w:val="26"/>
        </w:rPr>
        <w:t xml:space="preserve">ΤΟ 2013 ΤΑΞΙΔΕΨΑΝ ΣΤΗΝ ΕΛΛΑΔΑ 800.000 ΒΟΥΛΓΑΡΟΙ ΕΝΩ ΟΙ ΕΛΛΗΝΕΣ ΠΟΥ ΤΑΞΙΔΕΨΑΝ ΣΤΗ ΒΟΥΛΓΑΡΙΑ ΗΤΑΝ 1.100.000. </w:t>
      </w:r>
    </w:p>
    <w:p w:rsidR="00C83419" w:rsidRPr="00B7670C" w:rsidRDefault="00C83419" w:rsidP="00C83419">
      <w:pPr>
        <w:tabs>
          <w:tab w:val="left" w:pos="5610"/>
        </w:tabs>
        <w:rPr>
          <w:sz w:val="26"/>
          <w:szCs w:val="26"/>
        </w:rPr>
      </w:pPr>
    </w:p>
    <w:p w:rsidR="00384A3A" w:rsidRPr="00B7670C" w:rsidRDefault="00384A3A" w:rsidP="00384A3A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 xml:space="preserve">ΔΙΑΘΡΩΣΗ ΕΛΛΗΝΙΚΩΝ ΕΞΑΓΩΓΩΝ </w:t>
      </w:r>
    </w:p>
    <w:p w:rsidR="00384A3A" w:rsidRPr="00B7670C" w:rsidRDefault="00384A3A" w:rsidP="00384A3A">
      <w:pPr>
        <w:pStyle w:val="a3"/>
        <w:numPr>
          <w:ilvl w:val="0"/>
          <w:numId w:val="11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ΟΡΥΚΤΑ, ΚΑΥΣΙΜΑ, ΛΙΠΑΝΤΙΚΑ</w:t>
      </w:r>
    </w:p>
    <w:p w:rsidR="00384A3A" w:rsidRPr="00B7670C" w:rsidRDefault="00384A3A" w:rsidP="00384A3A">
      <w:pPr>
        <w:pStyle w:val="a3"/>
        <w:numPr>
          <w:ilvl w:val="0"/>
          <w:numId w:val="11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ΒΙΟΜΗΧΑΝΙΚΑ ΕΙΔΗ</w:t>
      </w:r>
    </w:p>
    <w:p w:rsidR="00384A3A" w:rsidRPr="00B7670C" w:rsidRDefault="00384A3A" w:rsidP="00384A3A">
      <w:pPr>
        <w:pStyle w:val="a3"/>
        <w:numPr>
          <w:ilvl w:val="0"/>
          <w:numId w:val="11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ΤΡΟΦΙΜΑ, ΖΩΑ, ΖΩΝΤΑΝΑ</w:t>
      </w:r>
    </w:p>
    <w:p w:rsidR="00384A3A" w:rsidRPr="00B7670C" w:rsidRDefault="00384A3A" w:rsidP="00384A3A">
      <w:pPr>
        <w:pStyle w:val="a3"/>
        <w:numPr>
          <w:ilvl w:val="0"/>
          <w:numId w:val="11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ΧΗΜΙΚΑ ΠΡΟΙΟΝΤΑ</w:t>
      </w:r>
    </w:p>
    <w:p w:rsidR="00384A3A" w:rsidRPr="00B7670C" w:rsidRDefault="00384A3A" w:rsidP="00384A3A">
      <w:pPr>
        <w:pStyle w:val="a3"/>
        <w:numPr>
          <w:ilvl w:val="0"/>
          <w:numId w:val="11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ΜΗΧΑΝΗΜΑΤΑ</w:t>
      </w:r>
    </w:p>
    <w:p w:rsidR="00246D8C" w:rsidRPr="00B7670C" w:rsidRDefault="00246D8C" w:rsidP="00246D8C">
      <w:pPr>
        <w:tabs>
          <w:tab w:val="left" w:pos="5610"/>
        </w:tabs>
        <w:rPr>
          <w:sz w:val="26"/>
          <w:szCs w:val="26"/>
        </w:rPr>
      </w:pPr>
    </w:p>
    <w:p w:rsidR="00384A3A" w:rsidRPr="00B7670C" w:rsidRDefault="00384A3A" w:rsidP="00384A3A">
      <w:pPr>
        <w:tabs>
          <w:tab w:val="left" w:pos="5610"/>
        </w:tabs>
        <w:jc w:val="center"/>
        <w:rPr>
          <w:b/>
          <w:sz w:val="26"/>
          <w:szCs w:val="26"/>
          <w:u w:val="single"/>
        </w:rPr>
      </w:pPr>
      <w:r w:rsidRPr="00B7670C">
        <w:rPr>
          <w:b/>
          <w:sz w:val="26"/>
          <w:szCs w:val="26"/>
          <w:u w:val="single"/>
        </w:rPr>
        <w:t xml:space="preserve">ΔΙΑΘΡΩΣΗ </w:t>
      </w:r>
      <w:r w:rsidR="00246D8C" w:rsidRPr="00B7670C">
        <w:rPr>
          <w:b/>
          <w:sz w:val="26"/>
          <w:szCs w:val="26"/>
          <w:u w:val="single"/>
        </w:rPr>
        <w:t>ΕΛΛΗΝΙΚΩΝ ΕΙΣΑΓΩΓΩΝ</w:t>
      </w:r>
    </w:p>
    <w:p w:rsidR="00384A3A" w:rsidRPr="00B7670C" w:rsidRDefault="00384A3A" w:rsidP="00384A3A">
      <w:pPr>
        <w:pStyle w:val="a3"/>
        <w:numPr>
          <w:ilvl w:val="0"/>
          <w:numId w:val="12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ΤΡΟΦΙΜΑ, ΖΩΑ, ΖΩΝΤΑΝΑ</w:t>
      </w:r>
    </w:p>
    <w:p w:rsidR="00C83419" w:rsidRPr="00B7670C" w:rsidRDefault="00384A3A" w:rsidP="00C83419">
      <w:pPr>
        <w:pStyle w:val="a3"/>
        <w:numPr>
          <w:ilvl w:val="0"/>
          <w:numId w:val="12"/>
        </w:numPr>
        <w:tabs>
          <w:tab w:val="left" w:pos="5610"/>
        </w:tabs>
        <w:rPr>
          <w:sz w:val="26"/>
          <w:szCs w:val="26"/>
        </w:rPr>
      </w:pPr>
      <w:r w:rsidRPr="00B7670C">
        <w:rPr>
          <w:sz w:val="26"/>
          <w:szCs w:val="26"/>
        </w:rPr>
        <w:t>ΟΡΥΚΤΑ, ΚΑΥΣΙΜΑ, ΛΙΠΑΝΤΙΚΑ</w:t>
      </w:r>
    </w:p>
    <w:p w:rsidR="00B7670C" w:rsidRDefault="00B7670C" w:rsidP="00B7670C">
      <w:pPr>
        <w:tabs>
          <w:tab w:val="left" w:pos="5610"/>
        </w:tabs>
        <w:rPr>
          <w:sz w:val="28"/>
          <w:szCs w:val="28"/>
        </w:rPr>
      </w:pPr>
    </w:p>
    <w:p w:rsidR="00B7670C" w:rsidRDefault="00B7670C" w:rsidP="00B7670C">
      <w:pPr>
        <w:tabs>
          <w:tab w:val="left" w:pos="5610"/>
        </w:tabs>
        <w:rPr>
          <w:sz w:val="28"/>
          <w:szCs w:val="28"/>
        </w:rPr>
      </w:pPr>
    </w:p>
    <w:p w:rsidR="00B7670C" w:rsidRPr="00B7670C" w:rsidRDefault="00B7670C" w:rsidP="00B7670C">
      <w:pPr>
        <w:tabs>
          <w:tab w:val="left" w:pos="5610"/>
        </w:tabs>
        <w:rPr>
          <w:sz w:val="28"/>
          <w:szCs w:val="28"/>
        </w:rPr>
      </w:pPr>
    </w:p>
    <w:p w:rsidR="00B7670C" w:rsidRDefault="00B7670C" w:rsidP="00B7670C">
      <w:pPr>
        <w:pStyle w:val="a3"/>
        <w:rPr>
          <w:rFonts w:ascii="Arial" w:hAnsi="Arial" w:cs="Arial"/>
          <w:sz w:val="24"/>
          <w:szCs w:val="24"/>
        </w:rPr>
      </w:pPr>
    </w:p>
    <w:p w:rsidR="00B7670C" w:rsidRPr="00B7670C" w:rsidRDefault="00B7670C" w:rsidP="00B7670C">
      <w:pPr>
        <w:pStyle w:val="a3"/>
        <w:rPr>
          <w:rFonts w:ascii="Arial" w:hAnsi="Arial" w:cs="Arial"/>
        </w:rPr>
      </w:pPr>
      <w:r w:rsidRPr="00B7670C">
        <w:rPr>
          <w:rFonts w:ascii="Arial" w:hAnsi="Arial" w:cs="Arial"/>
        </w:rPr>
        <w:t>Για περισσότερες πληροφορίες μπορείτε να αποφανθείτε στο Επιμελητήριο.</w:t>
      </w:r>
    </w:p>
    <w:p w:rsidR="00B7670C" w:rsidRPr="00B7670C" w:rsidRDefault="00B7670C" w:rsidP="00B7670C">
      <w:pPr>
        <w:tabs>
          <w:tab w:val="left" w:pos="5610"/>
        </w:tabs>
        <w:rPr>
          <w:sz w:val="28"/>
          <w:szCs w:val="28"/>
        </w:rPr>
      </w:pPr>
    </w:p>
    <w:sectPr w:rsidR="00B7670C" w:rsidRPr="00B7670C" w:rsidSect="00D5229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F7" w:rsidRDefault="005A70F7" w:rsidP="003B5BAF">
      <w:pPr>
        <w:spacing w:after="0" w:line="240" w:lineRule="auto"/>
      </w:pPr>
      <w:r>
        <w:separator/>
      </w:r>
    </w:p>
  </w:endnote>
  <w:endnote w:type="continuationSeparator" w:id="0">
    <w:p w:rsidR="005A70F7" w:rsidRDefault="005A70F7" w:rsidP="003B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AF" w:rsidRDefault="003B5BAF">
    <w:pPr>
      <w:pStyle w:val="a4"/>
    </w:pPr>
  </w:p>
  <w:p w:rsidR="003B5BAF" w:rsidRPr="00246D8C" w:rsidRDefault="003B5BAF" w:rsidP="003B5BAF">
    <w:pPr>
      <w:pStyle w:val="a4"/>
      <w:jc w:val="center"/>
      <w:rPr>
        <w:rFonts w:ascii="Tahoma" w:hAnsi="Tahoma" w:cs="Tahoma"/>
        <w:b/>
        <w:bCs/>
        <w:sz w:val="20"/>
        <w:szCs w:val="20"/>
        <w:lang w:val="de-DE"/>
      </w:rPr>
    </w:pPr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27 </w:t>
    </w:r>
    <w:r w:rsidRPr="00246D8C">
      <w:rPr>
        <w:rFonts w:ascii="Tahoma" w:hAnsi="Tahoma" w:cs="Tahoma"/>
        <w:b/>
        <w:bCs/>
        <w:sz w:val="20"/>
        <w:szCs w:val="20"/>
        <w:lang w:val="en-GB"/>
      </w:rPr>
      <w:t>K</w:t>
    </w:r>
    <w:r w:rsidRPr="003B5BAF">
      <w:rPr>
        <w:rFonts w:ascii="Tahoma" w:hAnsi="Tahoma" w:cs="Tahoma"/>
        <w:b/>
        <w:bCs/>
        <w:sz w:val="20"/>
        <w:szCs w:val="20"/>
        <w:lang w:val="en-US"/>
      </w:rPr>
      <w:t>.</w:t>
    </w:r>
    <w:proofErr w:type="spellStart"/>
    <w:r w:rsidRPr="00246D8C">
      <w:rPr>
        <w:rFonts w:ascii="Tahoma" w:hAnsi="Tahoma" w:cs="Tahoma"/>
        <w:b/>
        <w:bCs/>
        <w:sz w:val="20"/>
        <w:szCs w:val="20"/>
        <w:lang w:val="en-GB"/>
      </w:rPr>
      <w:t>Varnali</w:t>
    </w:r>
    <w:proofErr w:type="spellEnd"/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 </w:t>
    </w:r>
    <w:proofErr w:type="spellStart"/>
    <w:r w:rsidRPr="00246D8C">
      <w:rPr>
        <w:rFonts w:ascii="Tahoma" w:hAnsi="Tahoma" w:cs="Tahoma"/>
        <w:b/>
        <w:bCs/>
        <w:sz w:val="20"/>
        <w:szCs w:val="20"/>
        <w:lang w:val="en-GB"/>
      </w:rPr>
      <w:t>Str</w:t>
    </w:r>
    <w:proofErr w:type="spellEnd"/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, </w:t>
    </w:r>
    <w:proofErr w:type="spellStart"/>
    <w:r w:rsidRPr="00246D8C">
      <w:rPr>
        <w:rFonts w:ascii="Tahoma" w:hAnsi="Tahoma" w:cs="Tahoma"/>
        <w:b/>
        <w:bCs/>
        <w:sz w:val="20"/>
        <w:szCs w:val="20"/>
        <w:lang w:val="en-US"/>
      </w:rPr>
      <w:t>Kifissia</w:t>
    </w:r>
    <w:proofErr w:type="spellEnd"/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-, </w:t>
    </w:r>
    <w:r w:rsidRPr="00246D8C">
      <w:rPr>
        <w:rFonts w:ascii="Tahoma" w:hAnsi="Tahoma" w:cs="Tahoma"/>
        <w:b/>
        <w:bCs/>
        <w:sz w:val="20"/>
        <w:szCs w:val="20"/>
        <w:lang w:val="en-GB"/>
      </w:rPr>
      <w:t>Athens</w:t>
    </w:r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 14671 </w:t>
    </w:r>
    <w:r w:rsidRPr="00246D8C">
      <w:rPr>
        <w:rFonts w:ascii="Tahoma" w:hAnsi="Tahoma" w:cs="Tahoma"/>
        <w:b/>
        <w:bCs/>
        <w:sz w:val="20"/>
        <w:szCs w:val="20"/>
        <w:lang w:val="en-US"/>
      </w:rPr>
      <w:t>Tel</w:t>
    </w:r>
    <w:r w:rsidRPr="003B5BAF">
      <w:rPr>
        <w:rFonts w:ascii="Tahoma" w:hAnsi="Tahoma" w:cs="Tahoma"/>
        <w:b/>
        <w:bCs/>
        <w:sz w:val="20"/>
        <w:szCs w:val="20"/>
        <w:lang w:val="en-US"/>
      </w:rPr>
      <w:t xml:space="preserve"> </w:t>
    </w:r>
    <w:r w:rsidRPr="00246D8C">
      <w:rPr>
        <w:rFonts w:ascii="Tahoma" w:hAnsi="Tahoma" w:cs="Tahoma"/>
        <w:b/>
        <w:bCs/>
        <w:sz w:val="20"/>
        <w:szCs w:val="20"/>
        <w:lang w:val="de-DE"/>
      </w:rPr>
      <w:t>211700026</w:t>
    </w:r>
    <w:r w:rsidRPr="003B5BAF">
      <w:rPr>
        <w:rFonts w:ascii="Tahoma" w:hAnsi="Tahoma" w:cs="Tahoma"/>
        <w:b/>
        <w:bCs/>
        <w:sz w:val="20"/>
        <w:szCs w:val="20"/>
        <w:lang w:val="en-US"/>
      </w:rPr>
      <w:t>4-</w:t>
    </w:r>
    <w:r w:rsidRPr="00246D8C">
      <w:rPr>
        <w:rFonts w:ascii="Tahoma" w:hAnsi="Tahoma" w:cs="Tahoma"/>
        <w:b/>
        <w:bCs/>
        <w:sz w:val="20"/>
        <w:szCs w:val="20"/>
        <w:lang w:val="de-DE"/>
      </w:rPr>
      <w:t>7</w:t>
    </w:r>
  </w:p>
  <w:p w:rsidR="003B5BAF" w:rsidRPr="00246D8C" w:rsidRDefault="003B5BAF" w:rsidP="003B5BAF">
    <w:pPr>
      <w:pStyle w:val="a4"/>
      <w:jc w:val="center"/>
      <w:rPr>
        <w:rFonts w:ascii="Tahoma" w:hAnsi="Tahoma" w:cs="Tahoma"/>
        <w:b/>
        <w:bCs/>
        <w:sz w:val="20"/>
        <w:szCs w:val="20"/>
        <w:lang w:val="de-DE"/>
      </w:rPr>
    </w:pPr>
    <w:r w:rsidRPr="00246D8C">
      <w:rPr>
        <w:rFonts w:ascii="Tahoma" w:hAnsi="Tahoma" w:cs="Tahoma"/>
        <w:b/>
        <w:bCs/>
        <w:sz w:val="20"/>
        <w:szCs w:val="20"/>
        <w:lang w:val="de-DE"/>
      </w:rPr>
      <w:t>Fax: 211 74</w:t>
    </w:r>
    <w:r w:rsidRPr="00246D8C">
      <w:rPr>
        <w:rFonts w:ascii="Tahoma" w:hAnsi="Tahoma" w:cs="Tahoma"/>
        <w:b/>
        <w:bCs/>
        <w:sz w:val="20"/>
        <w:szCs w:val="20"/>
        <w:lang w:val="en-US"/>
      </w:rPr>
      <w:t>09283</w:t>
    </w:r>
    <w:r w:rsidRPr="00246D8C">
      <w:rPr>
        <w:rFonts w:ascii="Tahoma" w:hAnsi="Tahoma" w:cs="Tahoma"/>
        <w:b/>
        <w:bCs/>
        <w:sz w:val="20"/>
        <w:szCs w:val="20"/>
        <w:lang w:val="de-DE"/>
      </w:rPr>
      <w:t xml:space="preserve"> ,  </w:t>
    </w:r>
    <w:r w:rsidRPr="00246D8C">
      <w:rPr>
        <w:rFonts w:ascii="Tahoma" w:hAnsi="Tahoma" w:cs="Tahoma"/>
        <w:sz w:val="20"/>
        <w:szCs w:val="20"/>
        <w:lang w:val="de-DE"/>
      </w:rPr>
      <w:t xml:space="preserve">E-Mail </w:t>
    </w:r>
    <w:hyperlink r:id="rId1" w:history="1">
      <w:r w:rsidRPr="00246D8C">
        <w:rPr>
          <w:rStyle w:val="-"/>
          <w:rFonts w:ascii="Tahoma" w:hAnsi="Tahoma" w:cs="Tahoma"/>
          <w:sz w:val="20"/>
          <w:szCs w:val="20"/>
          <w:lang w:val="de-DE"/>
        </w:rPr>
        <w:t>info@gbcci.gr</w:t>
      </w:r>
    </w:hyperlink>
  </w:p>
  <w:p w:rsidR="003B5BAF" w:rsidRPr="00246D8C" w:rsidRDefault="003B5BAF" w:rsidP="003B5BAF">
    <w:pPr>
      <w:pStyle w:val="a4"/>
      <w:jc w:val="center"/>
      <w:rPr>
        <w:sz w:val="20"/>
        <w:szCs w:val="20"/>
        <w:lang w:val="de-DE"/>
      </w:rPr>
    </w:pPr>
    <w:r w:rsidRPr="00246D8C">
      <w:rPr>
        <w:rFonts w:ascii="Tahoma" w:hAnsi="Tahoma" w:cs="Tahoma"/>
        <w:sz w:val="20"/>
        <w:szCs w:val="20"/>
        <w:lang w:val="de-DE"/>
      </w:rPr>
      <w:t xml:space="preserve">Web </w:t>
    </w:r>
    <w:hyperlink r:id="rId2" w:history="1">
      <w:r w:rsidRPr="00246D8C">
        <w:rPr>
          <w:rStyle w:val="-"/>
          <w:rFonts w:ascii="Tahoma" w:hAnsi="Tahoma" w:cs="Tahoma"/>
          <w:sz w:val="20"/>
          <w:szCs w:val="20"/>
          <w:lang w:val="de-DE"/>
        </w:rPr>
        <w:t>www.gbcci.gr</w:t>
      </w:r>
    </w:hyperlink>
  </w:p>
  <w:p w:rsidR="003B5BAF" w:rsidRDefault="003B5B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F7" w:rsidRDefault="005A70F7" w:rsidP="003B5BAF">
      <w:pPr>
        <w:spacing w:after="0" w:line="240" w:lineRule="auto"/>
      </w:pPr>
      <w:r>
        <w:separator/>
      </w:r>
    </w:p>
  </w:footnote>
  <w:footnote w:type="continuationSeparator" w:id="0">
    <w:p w:rsidR="005A70F7" w:rsidRDefault="005A70F7" w:rsidP="003B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139"/>
    <w:multiLevelType w:val="hybridMultilevel"/>
    <w:tmpl w:val="6A582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B49"/>
    <w:multiLevelType w:val="hybridMultilevel"/>
    <w:tmpl w:val="CAA0F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FD7"/>
    <w:multiLevelType w:val="hybridMultilevel"/>
    <w:tmpl w:val="D2B04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55BDE"/>
    <w:multiLevelType w:val="hybridMultilevel"/>
    <w:tmpl w:val="3656EB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E70D1"/>
    <w:multiLevelType w:val="hybridMultilevel"/>
    <w:tmpl w:val="841825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7DC6"/>
    <w:multiLevelType w:val="hybridMultilevel"/>
    <w:tmpl w:val="EC1A4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3965"/>
    <w:multiLevelType w:val="hybridMultilevel"/>
    <w:tmpl w:val="21CA8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33252"/>
    <w:multiLevelType w:val="hybridMultilevel"/>
    <w:tmpl w:val="5246C8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26BB4"/>
    <w:multiLevelType w:val="hybridMultilevel"/>
    <w:tmpl w:val="671C03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DF2F88"/>
    <w:multiLevelType w:val="hybridMultilevel"/>
    <w:tmpl w:val="46C0A5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C7405"/>
    <w:multiLevelType w:val="hybridMultilevel"/>
    <w:tmpl w:val="50BA6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05293"/>
    <w:multiLevelType w:val="hybridMultilevel"/>
    <w:tmpl w:val="3190BC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0285"/>
    <w:multiLevelType w:val="hybridMultilevel"/>
    <w:tmpl w:val="C046D4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F6A4C"/>
    <w:multiLevelType w:val="hybridMultilevel"/>
    <w:tmpl w:val="7CC4FDC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D61758"/>
    <w:multiLevelType w:val="hybridMultilevel"/>
    <w:tmpl w:val="B14406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4620F"/>
    <w:multiLevelType w:val="hybridMultilevel"/>
    <w:tmpl w:val="2E6A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22308"/>
    <w:multiLevelType w:val="hybridMultilevel"/>
    <w:tmpl w:val="373A0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0372E"/>
    <w:multiLevelType w:val="hybridMultilevel"/>
    <w:tmpl w:val="18968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D4A7B"/>
    <w:multiLevelType w:val="hybridMultilevel"/>
    <w:tmpl w:val="42727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11767"/>
    <w:multiLevelType w:val="hybridMultilevel"/>
    <w:tmpl w:val="027CC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D3345"/>
    <w:multiLevelType w:val="hybridMultilevel"/>
    <w:tmpl w:val="2FBA549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0"/>
  </w:num>
  <w:num w:numId="5">
    <w:abstractNumId w:val="16"/>
  </w:num>
  <w:num w:numId="6">
    <w:abstractNumId w:val="0"/>
  </w:num>
  <w:num w:numId="7">
    <w:abstractNumId w:val="11"/>
  </w:num>
  <w:num w:numId="8">
    <w:abstractNumId w:val="17"/>
  </w:num>
  <w:num w:numId="9">
    <w:abstractNumId w:val="1"/>
  </w:num>
  <w:num w:numId="10">
    <w:abstractNumId w:val="6"/>
  </w:num>
  <w:num w:numId="11">
    <w:abstractNumId w:val="18"/>
  </w:num>
  <w:num w:numId="12">
    <w:abstractNumId w:val="12"/>
  </w:num>
  <w:num w:numId="13">
    <w:abstractNumId w:val="3"/>
  </w:num>
  <w:num w:numId="14">
    <w:abstractNumId w:val="15"/>
  </w:num>
  <w:num w:numId="15">
    <w:abstractNumId w:val="2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3E"/>
    <w:rsid w:val="00016649"/>
    <w:rsid w:val="00082068"/>
    <w:rsid w:val="00100258"/>
    <w:rsid w:val="0012768C"/>
    <w:rsid w:val="00145B32"/>
    <w:rsid w:val="0015724A"/>
    <w:rsid w:val="001A6EDB"/>
    <w:rsid w:val="001C198C"/>
    <w:rsid w:val="00242319"/>
    <w:rsid w:val="00246D8C"/>
    <w:rsid w:val="002D173E"/>
    <w:rsid w:val="00384A3A"/>
    <w:rsid w:val="003B5BAF"/>
    <w:rsid w:val="00413175"/>
    <w:rsid w:val="004C5D7B"/>
    <w:rsid w:val="004F7604"/>
    <w:rsid w:val="00551325"/>
    <w:rsid w:val="005A70F7"/>
    <w:rsid w:val="005C0FBE"/>
    <w:rsid w:val="00664548"/>
    <w:rsid w:val="00675EAE"/>
    <w:rsid w:val="00710FD9"/>
    <w:rsid w:val="007621E8"/>
    <w:rsid w:val="00900F9D"/>
    <w:rsid w:val="00952E44"/>
    <w:rsid w:val="009860AD"/>
    <w:rsid w:val="00B7670C"/>
    <w:rsid w:val="00BD119E"/>
    <w:rsid w:val="00C24CEC"/>
    <w:rsid w:val="00C83419"/>
    <w:rsid w:val="00D1018A"/>
    <w:rsid w:val="00D47298"/>
    <w:rsid w:val="00D52290"/>
    <w:rsid w:val="00E86E8F"/>
    <w:rsid w:val="00F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3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84A3A"/>
    <w:rPr>
      <w:color w:val="0000FF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E86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4"/>
    <w:uiPriority w:val="99"/>
    <w:rsid w:val="00E86E8F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E8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86E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3B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3B5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3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84A3A"/>
    <w:rPr>
      <w:color w:val="0000FF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E86E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4"/>
    <w:uiPriority w:val="99"/>
    <w:rsid w:val="00E86E8F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E8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86E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3B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3B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bcci.gr" TargetMode="External"/><Relationship Id="rId1" Type="http://schemas.openxmlformats.org/officeDocument/2006/relationships/hyperlink" Target="mailto:info@gbcc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822C-2AF4-4FF7-A84A-FBC0A25F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2014-02-20T08:31:00Z</cp:lastPrinted>
  <dcterms:created xsi:type="dcterms:W3CDTF">2014-02-20T08:31:00Z</dcterms:created>
  <dcterms:modified xsi:type="dcterms:W3CDTF">2014-02-20T08:31:00Z</dcterms:modified>
</cp:coreProperties>
</file>